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B109" w14:textId="77777777" w:rsidR="00583351" w:rsidRDefault="00FB3D4F">
      <w:r>
        <w:rPr>
          <w:noProof/>
          <w:lang w:val="en-US"/>
        </w:rPr>
        <mc:AlternateContent>
          <mc:Choice Requires="wps">
            <w:drawing>
              <wp:anchor distT="45720" distB="45720" distL="114300" distR="114300" simplePos="0" relativeHeight="251657216" behindDoc="0" locked="0" layoutInCell="1" allowOverlap="1" wp14:anchorId="649DB768" wp14:editId="1191F291">
                <wp:simplePos x="0" y="0"/>
                <wp:positionH relativeFrom="column">
                  <wp:posOffset>3883660</wp:posOffset>
                </wp:positionH>
                <wp:positionV relativeFrom="paragraph">
                  <wp:posOffset>149699</wp:posOffset>
                </wp:positionV>
                <wp:extent cx="313372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28650"/>
                        </a:xfrm>
                        <a:prstGeom prst="rect">
                          <a:avLst/>
                        </a:prstGeom>
                        <a:solidFill>
                          <a:srgbClr val="FFFFFF"/>
                        </a:solidFill>
                        <a:ln w="9525">
                          <a:noFill/>
                          <a:miter lim="800000"/>
                          <a:headEnd/>
                          <a:tailEnd/>
                        </a:ln>
                      </wps:spPr>
                      <wps:txbx>
                        <w:txbxContent>
                          <w:p w14:paraId="77D4009E" w14:textId="77777777" w:rsidR="005954C0" w:rsidRDefault="00D03FB8" w:rsidP="005954C0">
                            <w:pPr>
                              <w:spacing w:after="0" w:line="240" w:lineRule="auto"/>
                              <w:rPr>
                                <w:rFonts w:ascii="Arial" w:hAnsi="Arial" w:cs="Arial"/>
                                <w:b/>
                                <w:sz w:val="32"/>
                                <w:szCs w:val="32"/>
                              </w:rPr>
                            </w:pPr>
                            <w:r>
                              <w:rPr>
                                <w:rFonts w:ascii="Arial" w:hAnsi="Arial" w:cs="Arial"/>
                                <w:b/>
                                <w:sz w:val="32"/>
                                <w:szCs w:val="32"/>
                              </w:rPr>
                              <w:t>PAF</w:t>
                            </w:r>
                            <w:r w:rsidR="009F09A3" w:rsidRPr="005954C0">
                              <w:rPr>
                                <w:rFonts w:ascii="Arial" w:hAnsi="Arial" w:cs="Arial"/>
                                <w:b/>
                                <w:sz w:val="32"/>
                                <w:szCs w:val="32"/>
                              </w:rPr>
                              <w:t xml:space="preserve">: Provider Assurance </w:t>
                            </w:r>
                          </w:p>
                          <w:p w14:paraId="1B28A24A" w14:textId="77777777" w:rsidR="007543AF" w:rsidRPr="005954C0" w:rsidRDefault="005954C0" w:rsidP="005954C0">
                            <w:pPr>
                              <w:spacing w:after="0" w:line="240" w:lineRule="auto"/>
                              <w:ind w:firstLine="720"/>
                              <w:rPr>
                                <w:rFonts w:ascii="Arial" w:hAnsi="Arial" w:cs="Arial"/>
                                <w:b/>
                                <w:sz w:val="20"/>
                                <w:szCs w:val="20"/>
                              </w:rPr>
                            </w:pPr>
                            <w:r>
                              <w:rPr>
                                <w:rFonts w:ascii="Arial" w:hAnsi="Arial" w:cs="Arial"/>
                                <w:b/>
                                <w:sz w:val="32"/>
                                <w:szCs w:val="32"/>
                              </w:rPr>
                              <w:t xml:space="preserve"> </w:t>
                            </w:r>
                            <w:r w:rsidR="009F09A3" w:rsidRPr="005954C0">
                              <w:rPr>
                                <w:rFonts w:ascii="Arial" w:hAnsi="Arial" w:cs="Arial"/>
                                <w:b/>
                                <w:sz w:val="32"/>
                                <w:szCs w:val="32"/>
                              </w:rPr>
                              <w:t>Form</w:t>
                            </w:r>
                            <w:r>
                              <w:rPr>
                                <w:rFonts w:ascii="Arial" w:hAnsi="Arial" w:cs="Arial"/>
                                <w:b/>
                                <w:sz w:val="32"/>
                                <w:szCs w:val="32"/>
                              </w:rPr>
                              <w:t xml:space="preserve"> </w:t>
                            </w:r>
                            <w:r w:rsidRPr="005954C0">
                              <w:rPr>
                                <w:rFonts w:ascii="Arial" w:hAnsi="Arial" w:cs="Arial"/>
                                <w:b/>
                                <w:sz w:val="20"/>
                                <w:szCs w:val="20"/>
                              </w:rPr>
                              <w:t>(</w:t>
                            </w:r>
                            <w:r w:rsidR="00CC62B8">
                              <w:rPr>
                                <w:rFonts w:ascii="Arial" w:hAnsi="Arial" w:cs="Arial"/>
                                <w:sz w:val="20"/>
                                <w:szCs w:val="20"/>
                              </w:rPr>
                              <w:t>Version 1.1</w:t>
                            </w:r>
                            <w:r w:rsidR="007543AF" w:rsidRPr="005954C0">
                              <w:rPr>
                                <w:rFonts w:ascii="Arial" w:hAnsi="Arial" w:cs="Arial"/>
                                <w:sz w:val="20"/>
                                <w:szCs w:val="20"/>
                              </w:rPr>
                              <w:t xml:space="preserve"> 201</w:t>
                            </w:r>
                            <w:r w:rsidR="00CC62B8">
                              <w:rPr>
                                <w:rFonts w:ascii="Arial" w:hAnsi="Arial" w:cs="Arial"/>
                                <w:sz w:val="20"/>
                                <w:szCs w:val="20"/>
                              </w:rPr>
                              <w:t>6</w:t>
                            </w:r>
                            <w:r w:rsidRPr="005954C0">
                              <w:rPr>
                                <w:rFonts w:ascii="Arial" w:hAnsi="Arial" w:cs="Arial"/>
                                <w:sz w:val="20"/>
                                <w:szCs w:val="20"/>
                              </w:rPr>
                              <w:t>)</w:t>
                            </w:r>
                          </w:p>
                          <w:p w14:paraId="00E6B226" w14:textId="77777777" w:rsidR="007543AF" w:rsidRPr="0040712A" w:rsidRDefault="007543AF" w:rsidP="007543AF">
                            <w:pPr>
                              <w:rPr>
                                <w:rFonts w:ascii="Trebuchet MS" w:hAnsi="Trebuchet MS"/>
                                <w:b/>
                                <w:sz w:val="20"/>
                                <w:szCs w:val="20"/>
                              </w:rPr>
                            </w:pPr>
                          </w:p>
                          <w:p w14:paraId="2D4D174D" w14:textId="77777777" w:rsidR="007543AF" w:rsidRPr="000A32B2" w:rsidRDefault="007543AF" w:rsidP="007543AF">
                            <w:pPr>
                              <w:spacing w:after="0" w:line="240" w:lineRule="auto"/>
                              <w:rPr>
                                <w:rFonts w:ascii="Trebuchet MS" w:hAnsi="Trebuchet MS"/>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B07793" id="_x0000_t202" coordsize="21600,21600" o:spt="202" path="m,l,21600r21600,l21600,xe">
                <v:stroke joinstyle="miter"/>
                <v:path gradientshapeok="t" o:connecttype="rect"/>
              </v:shapetype>
              <v:shape id="Text Box 2" o:spid="_x0000_s1026" type="#_x0000_t202" style="position:absolute;margin-left:305.8pt;margin-top:11.8pt;width:246.7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" stroked="f">
                <v:textbox>
                  <w:txbxContent>
                    <w:p w:rsidR="005954C0" w:rsidRDefault="00D03FB8" w:rsidP="005954C0">
                      <w:pPr>
                        <w:spacing w:after="0" w:line="240" w:lineRule="auto"/>
                        <w:rPr>
                          <w:rFonts w:ascii="Arial" w:hAnsi="Arial" w:cs="Arial"/>
                          <w:b/>
                          <w:sz w:val="32"/>
                          <w:szCs w:val="32"/>
                        </w:rPr>
                      </w:pPr>
                      <w:r>
                        <w:rPr>
                          <w:rFonts w:ascii="Arial" w:hAnsi="Arial" w:cs="Arial"/>
                          <w:b/>
                          <w:sz w:val="32"/>
                          <w:szCs w:val="32"/>
                        </w:rPr>
                        <w:t>PAF</w:t>
                      </w:r>
                      <w:r w:rsidR="009F09A3" w:rsidRPr="005954C0">
                        <w:rPr>
                          <w:rFonts w:ascii="Arial" w:hAnsi="Arial" w:cs="Arial"/>
                          <w:b/>
                          <w:sz w:val="32"/>
                          <w:szCs w:val="32"/>
                        </w:rPr>
                        <w:t xml:space="preserve">: Provider Assurance </w:t>
                      </w:r>
                    </w:p>
                    <w:p w:rsidR="007543AF" w:rsidRPr="005954C0" w:rsidRDefault="005954C0" w:rsidP="005954C0">
                      <w:pPr>
                        <w:spacing w:after="0" w:line="240" w:lineRule="auto"/>
                        <w:ind w:firstLine="720"/>
                        <w:rPr>
                          <w:rFonts w:ascii="Arial" w:hAnsi="Arial" w:cs="Arial"/>
                          <w:b/>
                          <w:sz w:val="20"/>
                          <w:szCs w:val="20"/>
                        </w:rPr>
                      </w:pPr>
                      <w:r>
                        <w:rPr>
                          <w:rFonts w:ascii="Arial" w:hAnsi="Arial" w:cs="Arial"/>
                          <w:b/>
                          <w:sz w:val="32"/>
                          <w:szCs w:val="32"/>
                        </w:rPr>
                        <w:t xml:space="preserve"> </w:t>
                      </w:r>
                      <w:r w:rsidR="009F09A3" w:rsidRPr="005954C0">
                        <w:rPr>
                          <w:rFonts w:ascii="Arial" w:hAnsi="Arial" w:cs="Arial"/>
                          <w:b/>
                          <w:sz w:val="32"/>
                          <w:szCs w:val="32"/>
                        </w:rPr>
                        <w:t>Form</w:t>
                      </w:r>
                      <w:r>
                        <w:rPr>
                          <w:rFonts w:ascii="Arial" w:hAnsi="Arial" w:cs="Arial"/>
                          <w:b/>
                          <w:sz w:val="32"/>
                          <w:szCs w:val="32"/>
                        </w:rPr>
                        <w:t xml:space="preserve"> </w:t>
                      </w:r>
                      <w:r w:rsidRPr="005954C0">
                        <w:rPr>
                          <w:rFonts w:ascii="Arial" w:hAnsi="Arial" w:cs="Arial"/>
                          <w:b/>
                          <w:sz w:val="20"/>
                          <w:szCs w:val="20"/>
                        </w:rPr>
                        <w:t>(</w:t>
                      </w:r>
                      <w:r w:rsidR="00CC62B8">
                        <w:rPr>
                          <w:rFonts w:ascii="Arial" w:hAnsi="Arial" w:cs="Arial"/>
                          <w:sz w:val="20"/>
                          <w:szCs w:val="20"/>
                        </w:rPr>
                        <w:t>Version 1.1</w:t>
                      </w:r>
                      <w:r w:rsidR="007543AF" w:rsidRPr="005954C0">
                        <w:rPr>
                          <w:rFonts w:ascii="Arial" w:hAnsi="Arial" w:cs="Arial"/>
                          <w:sz w:val="20"/>
                          <w:szCs w:val="20"/>
                        </w:rPr>
                        <w:t xml:space="preserve"> 201</w:t>
                      </w:r>
                      <w:r w:rsidR="00CC62B8">
                        <w:rPr>
                          <w:rFonts w:ascii="Arial" w:hAnsi="Arial" w:cs="Arial"/>
                          <w:sz w:val="20"/>
                          <w:szCs w:val="20"/>
                        </w:rPr>
                        <w:t>6</w:t>
                      </w:r>
                      <w:r w:rsidRPr="005954C0">
                        <w:rPr>
                          <w:rFonts w:ascii="Arial" w:hAnsi="Arial" w:cs="Arial"/>
                          <w:sz w:val="20"/>
                          <w:szCs w:val="20"/>
                        </w:rPr>
                        <w:t>)</w:t>
                      </w:r>
                    </w:p>
                    <w:p w:rsidR="007543AF" w:rsidRPr="0040712A" w:rsidRDefault="007543AF" w:rsidP="007543AF">
                      <w:pPr>
                        <w:rPr>
                          <w:rFonts w:ascii="Trebuchet MS" w:hAnsi="Trebuchet MS"/>
                          <w:b/>
                          <w:sz w:val="20"/>
                          <w:szCs w:val="20"/>
                        </w:rPr>
                      </w:pPr>
                    </w:p>
                    <w:p w:rsidR="007543AF" w:rsidRPr="000A32B2" w:rsidRDefault="007543AF" w:rsidP="007543AF">
                      <w:pPr>
                        <w:spacing w:after="0" w:line="240" w:lineRule="auto"/>
                        <w:rPr>
                          <w:rFonts w:ascii="Trebuchet MS" w:hAnsi="Trebuchet MS"/>
                          <w:b/>
                          <w:sz w:val="32"/>
                          <w:szCs w:val="32"/>
                        </w:rPr>
                      </w:pPr>
                    </w:p>
                  </w:txbxContent>
                </v:textbox>
              </v:shape>
            </w:pict>
          </mc:Fallback>
        </mc:AlternateContent>
      </w:r>
      <w:r>
        <w:rPr>
          <w:noProof/>
          <w:lang w:val="en-US"/>
        </w:rPr>
        <w:drawing>
          <wp:anchor distT="0" distB="0" distL="114300" distR="114300" simplePos="0" relativeHeight="251659264" behindDoc="0" locked="0" layoutInCell="1" allowOverlap="1" wp14:anchorId="271359BA" wp14:editId="2C65FF20">
            <wp:simplePos x="0" y="0"/>
            <wp:positionH relativeFrom="column">
              <wp:posOffset>-457835</wp:posOffset>
            </wp:positionH>
            <wp:positionV relativeFrom="paragraph">
              <wp:posOffset>-6511</wp:posOffset>
            </wp:positionV>
            <wp:extent cx="3152775" cy="775970"/>
            <wp:effectExtent l="0" t="0" r="9525" b="5080"/>
            <wp:wrapNone/>
            <wp:docPr id="7" name="Picture 7" descr="Description: Description: new crest for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 crest for me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F8A5F" w14:textId="77777777" w:rsidR="00583351" w:rsidRDefault="00583351"/>
    <w:p w14:paraId="1A5C5221" w14:textId="77777777" w:rsidR="00805962" w:rsidRDefault="00805962"/>
    <w:p w14:paraId="62C779E1" w14:textId="77777777" w:rsidR="00805962" w:rsidRDefault="00805962"/>
    <w:p w14:paraId="199B87EE" w14:textId="77777777" w:rsidR="006157CF" w:rsidRPr="005954C0" w:rsidRDefault="006157CF" w:rsidP="006157CF">
      <w:pPr>
        <w:spacing w:after="0" w:line="240" w:lineRule="auto"/>
        <w:ind w:left="-426" w:right="-319"/>
        <w:rPr>
          <w:rFonts w:ascii="Arial" w:hAnsi="Arial" w:cs="Arial"/>
          <w:b/>
          <w:sz w:val="20"/>
          <w:szCs w:val="20"/>
        </w:rPr>
      </w:pPr>
    </w:p>
    <w:p w14:paraId="7EBA6B1B" w14:textId="77777777" w:rsidR="009F09A3" w:rsidRPr="005954C0" w:rsidRDefault="00805962" w:rsidP="00805962">
      <w:pPr>
        <w:ind w:left="-426" w:right="-319"/>
        <w:rPr>
          <w:rFonts w:ascii="Arial" w:hAnsi="Arial" w:cs="Arial"/>
          <w:b/>
          <w:sz w:val="20"/>
          <w:szCs w:val="20"/>
        </w:rPr>
      </w:pPr>
      <w:r w:rsidRPr="005954C0">
        <w:rPr>
          <w:rFonts w:ascii="Arial" w:hAnsi="Arial" w:cs="Arial"/>
          <w:b/>
          <w:sz w:val="20"/>
          <w:szCs w:val="20"/>
        </w:rPr>
        <w:t xml:space="preserve">When </w:t>
      </w:r>
      <w:r w:rsidR="009F09A3" w:rsidRPr="005954C0">
        <w:rPr>
          <w:rFonts w:ascii="Arial" w:hAnsi="Arial" w:cs="Arial"/>
          <w:b/>
          <w:sz w:val="20"/>
          <w:szCs w:val="20"/>
        </w:rPr>
        <w:t xml:space="preserve">an establishment is considering using a provider or tour operator for an educational visit, Doncaster MBC LA policy </w:t>
      </w:r>
      <w:r w:rsidR="000B5016" w:rsidRPr="005954C0">
        <w:rPr>
          <w:rFonts w:ascii="Arial" w:hAnsi="Arial" w:cs="Arial"/>
          <w:b/>
          <w:sz w:val="20"/>
          <w:szCs w:val="20"/>
        </w:rPr>
        <w:t>requires that assu</w:t>
      </w:r>
      <w:r w:rsidR="007C5949" w:rsidRPr="005954C0">
        <w:rPr>
          <w:rFonts w:ascii="Arial" w:hAnsi="Arial" w:cs="Arial"/>
          <w:b/>
          <w:sz w:val="20"/>
          <w:szCs w:val="20"/>
        </w:rPr>
        <w:t xml:space="preserve">rances are sought from external </w:t>
      </w:r>
      <w:r w:rsidR="000B5016" w:rsidRPr="005954C0">
        <w:rPr>
          <w:rFonts w:ascii="Arial" w:hAnsi="Arial" w:cs="Arial"/>
          <w:b/>
          <w:sz w:val="20"/>
          <w:szCs w:val="20"/>
        </w:rPr>
        <w:t xml:space="preserve">providers </w:t>
      </w:r>
      <w:r w:rsidR="007C5949" w:rsidRPr="005954C0">
        <w:rPr>
          <w:rFonts w:ascii="Arial" w:hAnsi="Arial" w:cs="Arial"/>
          <w:b/>
          <w:sz w:val="20"/>
          <w:szCs w:val="20"/>
        </w:rPr>
        <w:t xml:space="preserve">that </w:t>
      </w:r>
      <w:r w:rsidR="000B5016" w:rsidRPr="005954C0">
        <w:rPr>
          <w:rFonts w:ascii="Arial" w:hAnsi="Arial" w:cs="Arial"/>
          <w:b/>
          <w:sz w:val="20"/>
          <w:szCs w:val="20"/>
        </w:rPr>
        <w:t>suitable and sufficient</w:t>
      </w:r>
      <w:r w:rsidR="007C5949" w:rsidRPr="005954C0">
        <w:rPr>
          <w:rFonts w:ascii="Arial" w:hAnsi="Arial" w:cs="Arial"/>
          <w:b/>
          <w:sz w:val="20"/>
          <w:szCs w:val="20"/>
        </w:rPr>
        <w:t xml:space="preserve"> safety management systems are in place</w:t>
      </w:r>
      <w:r w:rsidR="000B5016" w:rsidRPr="005954C0">
        <w:rPr>
          <w:rFonts w:ascii="Arial" w:hAnsi="Arial" w:cs="Arial"/>
          <w:b/>
          <w:sz w:val="20"/>
          <w:szCs w:val="20"/>
        </w:rPr>
        <w:t>.</w:t>
      </w:r>
      <w:r w:rsidR="006157CF" w:rsidRPr="005954C0">
        <w:rPr>
          <w:rFonts w:ascii="Arial" w:hAnsi="Arial" w:cs="Arial"/>
          <w:b/>
          <w:sz w:val="20"/>
          <w:szCs w:val="20"/>
        </w:rPr>
        <w:t xml:space="preserve"> Careful consideration is to be gi</w:t>
      </w:r>
      <w:r w:rsidR="00500057" w:rsidRPr="005954C0">
        <w:rPr>
          <w:rFonts w:ascii="Arial" w:hAnsi="Arial" w:cs="Arial"/>
          <w:b/>
          <w:sz w:val="20"/>
          <w:szCs w:val="20"/>
        </w:rPr>
        <w:t xml:space="preserve">ven to the statements below. </w:t>
      </w:r>
      <w:r w:rsidR="00931EDE" w:rsidRPr="005954C0">
        <w:rPr>
          <w:rFonts w:ascii="Arial" w:hAnsi="Arial" w:cs="Arial"/>
          <w:b/>
          <w:sz w:val="20"/>
          <w:szCs w:val="20"/>
        </w:rPr>
        <w:t>On this e-form s</w:t>
      </w:r>
      <w:r w:rsidR="00500057" w:rsidRPr="005954C0">
        <w:rPr>
          <w:rFonts w:ascii="Arial" w:hAnsi="Arial" w:cs="Arial"/>
          <w:b/>
          <w:sz w:val="20"/>
          <w:szCs w:val="20"/>
        </w:rPr>
        <w:t xml:space="preserve">elect the </w:t>
      </w:r>
      <w:r w:rsidR="0024218D" w:rsidRPr="005954C0">
        <w:rPr>
          <w:rFonts w:ascii="Arial" w:hAnsi="Arial" w:cs="Arial"/>
          <w:b/>
          <w:sz w:val="20"/>
          <w:szCs w:val="20"/>
        </w:rPr>
        <w:t xml:space="preserve">relevant </w:t>
      </w:r>
      <w:r w:rsidR="00500057" w:rsidRPr="005954C0">
        <w:rPr>
          <w:rFonts w:ascii="Arial" w:hAnsi="Arial" w:cs="Arial"/>
          <w:b/>
          <w:sz w:val="20"/>
          <w:szCs w:val="20"/>
        </w:rPr>
        <w:t xml:space="preserve">checkbox below </w:t>
      </w:r>
      <w:r w:rsidR="0024218D" w:rsidRPr="005954C0">
        <w:rPr>
          <w:rFonts w:ascii="Arial" w:hAnsi="Arial" w:cs="Arial"/>
          <w:b/>
          <w:sz w:val="20"/>
          <w:szCs w:val="20"/>
        </w:rPr>
        <w:t>(</w:t>
      </w:r>
      <w:r w:rsidR="00BE5D9A" w:rsidRPr="005954C0">
        <w:rPr>
          <w:rFonts w:ascii="Arial" w:hAnsi="Arial" w:cs="Arial"/>
          <w:b/>
          <w:sz w:val="20"/>
          <w:szCs w:val="20"/>
        </w:rPr>
        <w:t>either ‘Yes’, ‘No’ or ‘N/A</w:t>
      </w:r>
      <w:r w:rsidR="006157CF" w:rsidRPr="005954C0">
        <w:rPr>
          <w:rFonts w:ascii="Arial" w:hAnsi="Arial" w:cs="Arial"/>
          <w:b/>
          <w:sz w:val="20"/>
          <w:szCs w:val="20"/>
        </w:rPr>
        <w:t>’</w:t>
      </w:r>
      <w:r w:rsidR="0024218D" w:rsidRPr="005954C0">
        <w:rPr>
          <w:rFonts w:ascii="Arial" w:hAnsi="Arial" w:cs="Arial"/>
          <w:b/>
          <w:sz w:val="20"/>
          <w:szCs w:val="20"/>
        </w:rPr>
        <w:t>)</w:t>
      </w:r>
      <w:r w:rsidR="006157CF" w:rsidRPr="005954C0">
        <w:rPr>
          <w:rFonts w:ascii="Arial" w:hAnsi="Arial" w:cs="Arial"/>
          <w:b/>
          <w:sz w:val="20"/>
          <w:szCs w:val="20"/>
        </w:rPr>
        <w:t xml:space="preserve"> </w:t>
      </w:r>
      <w:r w:rsidR="00500057" w:rsidRPr="005954C0">
        <w:rPr>
          <w:rFonts w:ascii="Arial" w:hAnsi="Arial" w:cs="Arial"/>
          <w:b/>
          <w:sz w:val="20"/>
          <w:szCs w:val="20"/>
        </w:rPr>
        <w:t>to show your response</w:t>
      </w:r>
      <w:r w:rsidR="00931EDE" w:rsidRPr="005954C0">
        <w:rPr>
          <w:rFonts w:ascii="Arial" w:hAnsi="Arial" w:cs="Arial"/>
          <w:b/>
          <w:sz w:val="20"/>
          <w:szCs w:val="20"/>
        </w:rPr>
        <w:t xml:space="preserve"> and enter text where applicable</w:t>
      </w:r>
      <w:r w:rsidR="006157CF" w:rsidRPr="005954C0">
        <w:rPr>
          <w:rFonts w:ascii="Arial" w:hAnsi="Arial" w:cs="Arial"/>
          <w:b/>
          <w:sz w:val="20"/>
          <w:szCs w:val="20"/>
        </w:rPr>
        <w:t xml:space="preserve">. Section A is to be completed for all visits. </w:t>
      </w:r>
      <w:r w:rsidR="00CE7AAC" w:rsidRPr="005954C0">
        <w:rPr>
          <w:rFonts w:ascii="Arial" w:hAnsi="Arial" w:cs="Arial"/>
          <w:b/>
          <w:sz w:val="20"/>
          <w:szCs w:val="20"/>
        </w:rPr>
        <w:t>Section B</w:t>
      </w:r>
      <w:r w:rsidR="006157CF" w:rsidRPr="005954C0">
        <w:rPr>
          <w:rFonts w:ascii="Arial" w:hAnsi="Arial" w:cs="Arial"/>
          <w:b/>
          <w:sz w:val="20"/>
          <w:szCs w:val="20"/>
        </w:rPr>
        <w:t xml:space="preserve"> (adventu</w:t>
      </w:r>
      <w:r w:rsidR="00CE7AAC" w:rsidRPr="005954C0">
        <w:rPr>
          <w:rFonts w:ascii="Arial" w:hAnsi="Arial" w:cs="Arial"/>
          <w:b/>
          <w:sz w:val="20"/>
          <w:szCs w:val="20"/>
        </w:rPr>
        <w:t>rous type activities), Section C</w:t>
      </w:r>
      <w:r w:rsidR="001609C7" w:rsidRPr="005954C0">
        <w:rPr>
          <w:rFonts w:ascii="Arial" w:hAnsi="Arial" w:cs="Arial"/>
          <w:b/>
          <w:sz w:val="20"/>
          <w:szCs w:val="20"/>
        </w:rPr>
        <w:t xml:space="preserve"> (tour operators) and Section </w:t>
      </w:r>
      <w:r w:rsidR="00931EDE" w:rsidRPr="005954C0">
        <w:rPr>
          <w:rFonts w:ascii="Arial" w:hAnsi="Arial" w:cs="Arial"/>
          <w:b/>
          <w:sz w:val="20"/>
          <w:szCs w:val="20"/>
        </w:rPr>
        <w:t>D</w:t>
      </w:r>
      <w:r w:rsidR="001609C7" w:rsidRPr="005954C0">
        <w:rPr>
          <w:rFonts w:ascii="Arial" w:hAnsi="Arial" w:cs="Arial"/>
          <w:b/>
          <w:sz w:val="20"/>
          <w:szCs w:val="20"/>
        </w:rPr>
        <w:t xml:space="preserve"> (</w:t>
      </w:r>
      <w:r w:rsidR="006157CF" w:rsidRPr="005954C0">
        <w:rPr>
          <w:rFonts w:ascii="Arial" w:hAnsi="Arial" w:cs="Arial"/>
          <w:b/>
          <w:sz w:val="20"/>
          <w:szCs w:val="20"/>
        </w:rPr>
        <w:t>exp</w:t>
      </w:r>
      <w:r w:rsidR="0024218D" w:rsidRPr="005954C0">
        <w:rPr>
          <w:rFonts w:ascii="Arial" w:hAnsi="Arial" w:cs="Arial"/>
          <w:b/>
          <w:sz w:val="20"/>
          <w:szCs w:val="20"/>
        </w:rPr>
        <w:t>editions) are to be completed as</w:t>
      </w:r>
      <w:r w:rsidR="006157CF" w:rsidRPr="005954C0">
        <w:rPr>
          <w:rFonts w:ascii="Arial" w:hAnsi="Arial" w:cs="Arial"/>
          <w:b/>
          <w:sz w:val="20"/>
          <w:szCs w:val="20"/>
        </w:rPr>
        <w:t xml:space="preserve"> applicable.</w:t>
      </w:r>
      <w:r w:rsidR="00FE020F" w:rsidRPr="005954C0">
        <w:rPr>
          <w:rFonts w:ascii="Arial" w:hAnsi="Arial" w:cs="Arial"/>
          <w:b/>
          <w:sz w:val="20"/>
          <w:szCs w:val="20"/>
        </w:rPr>
        <w:t xml:space="preserve"> Please </w:t>
      </w:r>
      <w:r w:rsidR="00D46860" w:rsidRPr="005954C0">
        <w:rPr>
          <w:rFonts w:ascii="Arial" w:hAnsi="Arial" w:cs="Arial"/>
          <w:b/>
          <w:sz w:val="20"/>
          <w:szCs w:val="20"/>
        </w:rPr>
        <w:t>email</w:t>
      </w:r>
      <w:r w:rsidR="00FE020F" w:rsidRPr="005954C0">
        <w:rPr>
          <w:rFonts w:ascii="Arial" w:hAnsi="Arial" w:cs="Arial"/>
          <w:b/>
          <w:sz w:val="20"/>
          <w:szCs w:val="20"/>
        </w:rPr>
        <w:t xml:space="preserve"> this form to the group leader named below. Thank you for completing this form.</w:t>
      </w:r>
    </w:p>
    <w:tbl>
      <w:tblPr>
        <w:tblStyle w:val="TableGrid"/>
        <w:tblW w:w="10632" w:type="dxa"/>
        <w:tblInd w:w="-431" w:type="dxa"/>
        <w:tblLook w:val="04A0" w:firstRow="1" w:lastRow="0" w:firstColumn="1" w:lastColumn="0" w:noHBand="0" w:noVBand="1"/>
      </w:tblPr>
      <w:tblGrid>
        <w:gridCol w:w="10632"/>
      </w:tblGrid>
      <w:tr w:rsidR="00A543DD" w14:paraId="6EB42037" w14:textId="77777777" w:rsidTr="009B687E">
        <w:tc>
          <w:tcPr>
            <w:tcW w:w="10632" w:type="dxa"/>
            <w:vAlign w:val="center"/>
          </w:tcPr>
          <w:p w14:paraId="50ABED1C" w14:textId="77777777" w:rsidR="00A543DD" w:rsidRDefault="00A543DD" w:rsidP="009D7679">
            <w:pPr>
              <w:spacing w:line="360" w:lineRule="auto"/>
              <w:rPr>
                <w:rFonts w:ascii="Arial" w:hAnsi="Arial" w:cs="Arial"/>
                <w:sz w:val="20"/>
                <w:szCs w:val="20"/>
              </w:rPr>
            </w:pPr>
            <w:r>
              <w:rPr>
                <w:rFonts w:ascii="Arial" w:hAnsi="Arial" w:cs="Arial"/>
                <w:sz w:val="20"/>
                <w:szCs w:val="20"/>
              </w:rPr>
              <w:t xml:space="preserve">Name of Provider: </w:t>
            </w:r>
            <w:r w:rsidR="009D7679">
              <w:rPr>
                <w:rFonts w:ascii="Calibri" w:hAnsi="Calibri" w:cs="Calibri"/>
                <w:b/>
              </w:rPr>
              <w:fldChar w:fldCharType="begin">
                <w:ffData>
                  <w:name w:val="Text3"/>
                  <w:enabled/>
                  <w:calcOnExit w:val="0"/>
                  <w:textInput/>
                </w:ffData>
              </w:fldChar>
            </w:r>
            <w:r w:rsidR="009D7679">
              <w:rPr>
                <w:rFonts w:ascii="Calibri" w:hAnsi="Calibri" w:cs="Calibri"/>
                <w:b/>
              </w:rPr>
              <w:instrText xml:space="preserve"> FORMTEXT </w:instrText>
            </w:r>
            <w:r w:rsidR="009D7679">
              <w:rPr>
                <w:rFonts w:ascii="Calibri" w:hAnsi="Calibri" w:cs="Calibri"/>
                <w:b/>
              </w:rPr>
            </w:r>
            <w:r w:rsidR="009D7679">
              <w:rPr>
                <w:rFonts w:ascii="Calibri" w:hAnsi="Calibri" w:cs="Calibri"/>
                <w:b/>
              </w:rPr>
              <w:fldChar w:fldCharType="separate"/>
            </w:r>
            <w:r w:rsidR="009D7679">
              <w:rPr>
                <w:rFonts w:ascii="Calibri" w:hAnsi="Calibri" w:cs="Calibri"/>
                <w:b/>
              </w:rPr>
              <w:t> </w:t>
            </w:r>
            <w:r w:rsidR="009D7679">
              <w:rPr>
                <w:rFonts w:ascii="Calibri" w:hAnsi="Calibri" w:cs="Calibri"/>
                <w:b/>
              </w:rPr>
              <w:t> </w:t>
            </w:r>
            <w:r w:rsidR="009D7679">
              <w:rPr>
                <w:rFonts w:ascii="Calibri" w:hAnsi="Calibri" w:cs="Calibri"/>
                <w:b/>
              </w:rPr>
              <w:t> </w:t>
            </w:r>
            <w:r w:rsidR="009D7679">
              <w:rPr>
                <w:rFonts w:ascii="Calibri" w:hAnsi="Calibri" w:cs="Calibri"/>
                <w:b/>
              </w:rPr>
              <w:t> </w:t>
            </w:r>
            <w:r w:rsidR="009D7679">
              <w:rPr>
                <w:rFonts w:ascii="Calibri" w:hAnsi="Calibri" w:cs="Calibri"/>
                <w:b/>
              </w:rPr>
              <w:t> </w:t>
            </w:r>
            <w:r w:rsidR="009D7679">
              <w:rPr>
                <w:rFonts w:ascii="Calibri" w:hAnsi="Calibri" w:cs="Calibri"/>
                <w:b/>
              </w:rPr>
              <w:fldChar w:fldCharType="end"/>
            </w:r>
          </w:p>
        </w:tc>
      </w:tr>
      <w:tr w:rsidR="00A543DD" w14:paraId="5B3B5A60" w14:textId="77777777" w:rsidTr="009B687E">
        <w:tc>
          <w:tcPr>
            <w:tcW w:w="10632" w:type="dxa"/>
            <w:vAlign w:val="center"/>
          </w:tcPr>
          <w:p w14:paraId="0F44BE0B" w14:textId="77777777" w:rsidR="00A543DD" w:rsidRDefault="00A543DD" w:rsidP="001E20E9">
            <w:pPr>
              <w:spacing w:line="360" w:lineRule="auto"/>
              <w:ind w:right="-319"/>
              <w:rPr>
                <w:rFonts w:ascii="Arial" w:hAnsi="Arial" w:cs="Arial"/>
                <w:sz w:val="20"/>
                <w:szCs w:val="20"/>
              </w:rPr>
            </w:pPr>
            <w:r>
              <w:rPr>
                <w:rFonts w:ascii="Arial" w:hAnsi="Arial" w:cs="Arial"/>
                <w:sz w:val="20"/>
                <w:szCs w:val="20"/>
              </w:rPr>
              <w:t>Name</w:t>
            </w:r>
            <w:r w:rsidR="001E20E9">
              <w:rPr>
                <w:rFonts w:ascii="Arial" w:hAnsi="Arial" w:cs="Arial"/>
                <w:sz w:val="20"/>
                <w:szCs w:val="20"/>
              </w:rPr>
              <w:t xml:space="preserve"> of Establishment Sending Form: </w:t>
            </w:r>
            <w:r w:rsidR="001E20E9">
              <w:rPr>
                <w:rFonts w:ascii="Calibri" w:hAnsi="Calibri" w:cs="Calibri"/>
                <w:b/>
              </w:rPr>
              <w:fldChar w:fldCharType="begin">
                <w:ffData>
                  <w:name w:val="Text3"/>
                  <w:enabled/>
                  <w:calcOnExit w:val="0"/>
                  <w:textInput/>
                </w:ffData>
              </w:fldChar>
            </w:r>
            <w:r w:rsidR="001E20E9">
              <w:rPr>
                <w:rFonts w:ascii="Calibri" w:hAnsi="Calibri" w:cs="Calibri"/>
                <w:b/>
              </w:rPr>
              <w:instrText xml:space="preserve"> FORMTEXT </w:instrText>
            </w:r>
            <w:r w:rsidR="001E20E9">
              <w:rPr>
                <w:rFonts w:ascii="Calibri" w:hAnsi="Calibri" w:cs="Calibri"/>
                <w:b/>
              </w:rPr>
            </w:r>
            <w:r w:rsidR="001E20E9">
              <w:rPr>
                <w:rFonts w:ascii="Calibri" w:hAnsi="Calibri" w:cs="Calibri"/>
                <w:b/>
              </w:rPr>
              <w:fldChar w:fldCharType="separate"/>
            </w:r>
            <w:r w:rsidR="001E20E9">
              <w:rPr>
                <w:rFonts w:ascii="Calibri" w:hAnsi="Calibri" w:cs="Calibri"/>
                <w:b/>
              </w:rPr>
              <w:t> </w:t>
            </w:r>
            <w:r w:rsidR="001E20E9">
              <w:rPr>
                <w:rFonts w:ascii="Calibri" w:hAnsi="Calibri" w:cs="Calibri"/>
                <w:b/>
              </w:rPr>
              <w:t> </w:t>
            </w:r>
            <w:r w:rsidR="001E20E9">
              <w:rPr>
                <w:rFonts w:ascii="Calibri" w:hAnsi="Calibri" w:cs="Calibri"/>
                <w:b/>
              </w:rPr>
              <w:t> </w:t>
            </w:r>
            <w:r w:rsidR="001E20E9">
              <w:rPr>
                <w:rFonts w:ascii="Calibri" w:hAnsi="Calibri" w:cs="Calibri"/>
                <w:b/>
              </w:rPr>
              <w:t> </w:t>
            </w:r>
            <w:r w:rsidR="001E20E9">
              <w:rPr>
                <w:rFonts w:ascii="Calibri" w:hAnsi="Calibri" w:cs="Calibri"/>
                <w:b/>
              </w:rPr>
              <w:t> </w:t>
            </w:r>
            <w:r w:rsidR="001E20E9">
              <w:rPr>
                <w:rFonts w:ascii="Calibri" w:hAnsi="Calibri" w:cs="Calibri"/>
                <w:b/>
              </w:rPr>
              <w:fldChar w:fldCharType="end"/>
            </w:r>
          </w:p>
        </w:tc>
      </w:tr>
    </w:tbl>
    <w:p w14:paraId="0F06FF6D" w14:textId="77777777" w:rsidR="00D40C7E" w:rsidRDefault="00D40C7E" w:rsidP="00D40C7E">
      <w:pPr>
        <w:spacing w:after="0"/>
        <w:ind w:left="-426" w:right="255"/>
        <w:rPr>
          <w:rFonts w:ascii="Arial" w:hAnsi="Arial" w:cs="Arial"/>
          <w:b/>
          <w:sz w:val="20"/>
          <w:szCs w:val="20"/>
        </w:rPr>
      </w:pP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44"/>
        <w:gridCol w:w="527"/>
        <w:gridCol w:w="528"/>
        <w:gridCol w:w="528"/>
      </w:tblGrid>
      <w:tr w:rsidR="00D40C7E" w14:paraId="43E1D474" w14:textId="77777777" w:rsidTr="00CC62B8">
        <w:tc>
          <w:tcPr>
            <w:tcW w:w="9044" w:type="dxa"/>
          </w:tcPr>
          <w:p w14:paraId="1A81B751" w14:textId="77777777" w:rsidR="001E20E9" w:rsidRPr="001E20E9" w:rsidRDefault="001E20E9" w:rsidP="00460269">
            <w:pPr>
              <w:pStyle w:val="ListParagraph"/>
              <w:widowControl w:val="0"/>
              <w:autoSpaceDE w:val="0"/>
              <w:autoSpaceDN w:val="0"/>
              <w:adjustRightInd w:val="0"/>
              <w:snapToGrid w:val="0"/>
              <w:ind w:left="0"/>
              <w:rPr>
                <w:rFonts w:ascii="Arial" w:hAnsi="Arial" w:cs="Arial"/>
                <w:b/>
                <w:sz w:val="2"/>
                <w:szCs w:val="20"/>
              </w:rPr>
            </w:pPr>
          </w:p>
          <w:p w14:paraId="7D62532C" w14:textId="77777777" w:rsidR="00D40C7E" w:rsidRPr="005954C0" w:rsidRDefault="00460269" w:rsidP="00460269">
            <w:pPr>
              <w:pStyle w:val="ListParagraph"/>
              <w:widowControl w:val="0"/>
              <w:autoSpaceDE w:val="0"/>
              <w:autoSpaceDN w:val="0"/>
              <w:adjustRightInd w:val="0"/>
              <w:snapToGrid w:val="0"/>
              <w:ind w:left="0"/>
              <w:rPr>
                <w:rFonts w:ascii="Arial" w:hAnsi="Arial" w:cs="Arial"/>
                <w:color w:val="000000"/>
                <w:sz w:val="20"/>
                <w:szCs w:val="20"/>
              </w:rPr>
            </w:pPr>
            <w:r>
              <w:rPr>
                <w:rFonts w:ascii="Arial" w:hAnsi="Arial" w:cs="Arial"/>
                <w:b/>
                <w:sz w:val="20"/>
                <w:szCs w:val="20"/>
              </w:rPr>
              <w:t>S</w:t>
            </w:r>
            <w:r w:rsidR="00D40C7E" w:rsidRPr="005954C0">
              <w:rPr>
                <w:rFonts w:ascii="Arial" w:hAnsi="Arial" w:cs="Arial"/>
                <w:b/>
                <w:sz w:val="20"/>
                <w:szCs w:val="20"/>
              </w:rPr>
              <w:t>ECTION A – ALL VISITS</w:t>
            </w:r>
          </w:p>
        </w:tc>
        <w:tc>
          <w:tcPr>
            <w:tcW w:w="527" w:type="dxa"/>
          </w:tcPr>
          <w:p w14:paraId="401DBA64" w14:textId="77777777" w:rsidR="00D40C7E" w:rsidRPr="00D40C7E" w:rsidRDefault="00D40C7E" w:rsidP="00460269">
            <w:pPr>
              <w:pStyle w:val="ListParagraph"/>
              <w:ind w:left="-366" w:right="-319"/>
              <w:jc w:val="center"/>
              <w:rPr>
                <w:rFonts w:ascii="Arial" w:hAnsi="Arial" w:cs="Arial"/>
                <w:noProof/>
                <w:sz w:val="20"/>
                <w:szCs w:val="20"/>
                <w:lang w:eastAsia="en-GB"/>
              </w:rPr>
            </w:pPr>
          </w:p>
        </w:tc>
        <w:tc>
          <w:tcPr>
            <w:tcW w:w="528" w:type="dxa"/>
          </w:tcPr>
          <w:p w14:paraId="4F846E76" w14:textId="77777777" w:rsidR="00D40C7E" w:rsidRPr="00D40C7E" w:rsidRDefault="00D40C7E" w:rsidP="00460269">
            <w:pPr>
              <w:pStyle w:val="ListParagraph"/>
              <w:ind w:left="-366" w:right="-319"/>
              <w:jc w:val="center"/>
              <w:rPr>
                <w:rFonts w:ascii="Arial" w:hAnsi="Arial" w:cs="Arial"/>
                <w:noProof/>
                <w:sz w:val="20"/>
                <w:szCs w:val="20"/>
                <w:lang w:eastAsia="en-GB"/>
              </w:rPr>
            </w:pPr>
          </w:p>
        </w:tc>
        <w:tc>
          <w:tcPr>
            <w:tcW w:w="528" w:type="dxa"/>
          </w:tcPr>
          <w:p w14:paraId="268E806E" w14:textId="77777777" w:rsidR="00D40C7E" w:rsidRPr="00D40C7E" w:rsidRDefault="00D40C7E" w:rsidP="00460269">
            <w:pPr>
              <w:pStyle w:val="ListParagraph"/>
              <w:ind w:left="-366" w:right="-319"/>
              <w:jc w:val="center"/>
              <w:rPr>
                <w:rFonts w:ascii="Arial" w:hAnsi="Arial" w:cs="Arial"/>
                <w:noProof/>
                <w:sz w:val="20"/>
                <w:szCs w:val="20"/>
                <w:lang w:eastAsia="en-GB"/>
              </w:rPr>
            </w:pPr>
          </w:p>
        </w:tc>
      </w:tr>
      <w:tr w:rsidR="00D40C7E" w14:paraId="4D5150CF" w14:textId="77777777" w:rsidTr="00CC62B8">
        <w:tc>
          <w:tcPr>
            <w:tcW w:w="9044" w:type="dxa"/>
          </w:tcPr>
          <w:p w14:paraId="49A02D79" w14:textId="77777777" w:rsidR="00460269" w:rsidRPr="00460269" w:rsidRDefault="00460269" w:rsidP="00460269">
            <w:pPr>
              <w:ind w:right="-319"/>
              <w:rPr>
                <w:rFonts w:ascii="Arial" w:hAnsi="Arial" w:cs="Arial"/>
                <w:b/>
                <w:sz w:val="20"/>
                <w:szCs w:val="20"/>
              </w:rPr>
            </w:pPr>
            <w:r w:rsidRPr="005954C0">
              <w:rPr>
                <w:rFonts w:ascii="Arial" w:hAnsi="Arial" w:cs="Arial"/>
                <w:b/>
                <w:sz w:val="20"/>
                <w:szCs w:val="20"/>
              </w:rPr>
              <w:t>Health, Safety and Emergency Policy</w:t>
            </w:r>
          </w:p>
          <w:p w14:paraId="20FD51CD" w14:textId="77777777" w:rsidR="00D40C7E" w:rsidRPr="00460269"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Do you comply with relevant health and safety regulations, including the Health and Safety at Work Act (1974) and associated regulations and have a health and safety policy, and recorded risk assessments which are available, if requested, for inspection?</w:t>
            </w:r>
          </w:p>
          <w:p w14:paraId="3137ECF5"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498A316B"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5596BB79"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207494719"/>
                <w14:checkbox>
                  <w14:checked w14:val="0"/>
                  <w14:checkedState w14:val="2612" w14:font="Arial"/>
                  <w14:uncheckedState w14:val="2610" w14:font="Arial"/>
                </w14:checkbox>
              </w:sdtPr>
              <w:sdtEndPr/>
              <w:sdtContent>
                <w:r>
                  <w:rPr>
                    <w:rFonts w:ascii="MS Mincho" w:eastAsia="MS Mincho" w:hAnsi="MS Mincho" w:cs="MS Mincho"/>
                    <w:sz w:val="20"/>
                    <w:szCs w:val="20"/>
                  </w:rPr>
                  <w:t>☐</w:t>
                </w:r>
              </w:sdtContent>
            </w:sdt>
          </w:p>
        </w:tc>
        <w:tc>
          <w:tcPr>
            <w:tcW w:w="528" w:type="dxa"/>
          </w:tcPr>
          <w:p w14:paraId="12A2F67D"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10D6D19C"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40712774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1C3409FE"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13701138"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04580936"/>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50BD166E" w14:textId="77777777" w:rsidTr="00CC62B8">
        <w:tc>
          <w:tcPr>
            <w:tcW w:w="9044" w:type="dxa"/>
          </w:tcPr>
          <w:p w14:paraId="4395E945" w14:textId="77777777" w:rsidR="00D40C7E" w:rsidRPr="00460269"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There are clear accident and emergency procedures and records that are available, if requested, for inspection.</w:t>
            </w:r>
          </w:p>
          <w:p w14:paraId="6922CE43"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774FC424"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4A24972F"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26325242"/>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Pr>
          <w:p w14:paraId="78C8B485"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46C25956"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088197758"/>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Pr>
          <w:p w14:paraId="28EA1E5F"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389BEC18"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0502725"/>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r>
      <w:tr w:rsidR="00D40C7E" w14:paraId="0805E6B5" w14:textId="77777777" w:rsidTr="00CC62B8">
        <w:tc>
          <w:tcPr>
            <w:tcW w:w="9044" w:type="dxa"/>
          </w:tcPr>
          <w:p w14:paraId="01125F45" w14:textId="77777777" w:rsidR="00460269" w:rsidRPr="00460269" w:rsidRDefault="00460269" w:rsidP="00460269">
            <w:pPr>
              <w:widowControl w:val="0"/>
              <w:autoSpaceDE w:val="0"/>
              <w:autoSpaceDN w:val="0"/>
              <w:adjustRightInd w:val="0"/>
              <w:snapToGrid w:val="0"/>
              <w:rPr>
                <w:rFonts w:ascii="Arial" w:hAnsi="Arial" w:cs="Arial"/>
                <w:b/>
                <w:sz w:val="20"/>
                <w:szCs w:val="20"/>
              </w:rPr>
            </w:pPr>
            <w:r>
              <w:rPr>
                <w:rFonts w:ascii="Arial" w:hAnsi="Arial" w:cs="Arial"/>
                <w:b/>
                <w:sz w:val="20"/>
                <w:szCs w:val="20"/>
              </w:rPr>
              <w:t>Vehicles</w:t>
            </w:r>
          </w:p>
          <w:p w14:paraId="38DD7D5C" w14:textId="77777777" w:rsidR="00D40C7E"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All vehicles utilised by the provider are maintained in a roadworthy condition, they meet the requirements of the regulations in the country in which they are being used,</w:t>
            </w:r>
            <w:r w:rsidRPr="005954C0">
              <w:rPr>
                <w:rFonts w:ascii="Arial" w:hAnsi="Arial" w:cs="Arial"/>
                <w:sz w:val="20"/>
                <w:szCs w:val="20"/>
              </w:rPr>
              <w:t xml:space="preserve"> and EU regulations on passenger seats and seat restraints.</w:t>
            </w:r>
          </w:p>
          <w:p w14:paraId="241EFB1B"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53940117" w14:textId="77777777" w:rsidR="00460269" w:rsidRDefault="00460269" w:rsidP="00460269">
            <w:pPr>
              <w:pStyle w:val="ListParagraph"/>
              <w:ind w:left="-366" w:right="-319"/>
              <w:jc w:val="center"/>
              <w:rPr>
                <w:rFonts w:ascii="Arial" w:hAnsi="Arial" w:cs="Arial"/>
                <w:sz w:val="20"/>
                <w:szCs w:val="20"/>
              </w:rPr>
            </w:pPr>
          </w:p>
          <w:p w14:paraId="6FFAB7BA"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00675BC0"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84293268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18378DEC" w14:textId="77777777" w:rsidR="00460269" w:rsidRDefault="00460269" w:rsidP="00460269">
            <w:pPr>
              <w:pStyle w:val="ListParagraph"/>
              <w:ind w:left="-366" w:right="-319"/>
              <w:jc w:val="center"/>
              <w:rPr>
                <w:rFonts w:ascii="Arial" w:hAnsi="Arial" w:cs="Arial"/>
                <w:sz w:val="20"/>
                <w:szCs w:val="20"/>
              </w:rPr>
            </w:pPr>
          </w:p>
          <w:p w14:paraId="264C60EB"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5B2ED278"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56454055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2E4D335D" w14:textId="77777777" w:rsidR="00460269" w:rsidRDefault="00460269" w:rsidP="00460269">
            <w:pPr>
              <w:pStyle w:val="ListParagraph"/>
              <w:ind w:left="-366" w:right="-319"/>
              <w:jc w:val="center"/>
              <w:rPr>
                <w:rFonts w:ascii="Arial" w:hAnsi="Arial" w:cs="Arial"/>
                <w:sz w:val="20"/>
                <w:szCs w:val="20"/>
              </w:rPr>
            </w:pPr>
          </w:p>
          <w:p w14:paraId="62B85498"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549234F1"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83706871"/>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0D287EE6" w14:textId="77777777" w:rsidTr="00CC62B8">
        <w:tc>
          <w:tcPr>
            <w:tcW w:w="9044" w:type="dxa"/>
          </w:tcPr>
          <w:p w14:paraId="65706978" w14:textId="77777777" w:rsidR="00460269" w:rsidRPr="00460269" w:rsidRDefault="00460269" w:rsidP="00460269">
            <w:pPr>
              <w:widowControl w:val="0"/>
              <w:autoSpaceDE w:val="0"/>
              <w:autoSpaceDN w:val="0"/>
              <w:adjustRightInd w:val="0"/>
              <w:snapToGrid w:val="0"/>
              <w:rPr>
                <w:rFonts w:ascii="Arial" w:hAnsi="Arial" w:cs="Arial"/>
                <w:b/>
                <w:sz w:val="20"/>
                <w:szCs w:val="20"/>
              </w:rPr>
            </w:pPr>
            <w:r>
              <w:rPr>
                <w:rFonts w:ascii="Arial" w:hAnsi="Arial" w:cs="Arial"/>
                <w:b/>
                <w:sz w:val="20"/>
                <w:szCs w:val="20"/>
              </w:rPr>
              <w:t>Staffing</w:t>
            </w:r>
          </w:p>
          <w:p w14:paraId="248B17E2" w14:textId="77777777" w:rsidR="00D40C7E" w:rsidRPr="00460269"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All relevant and reasonable steps been taken to check staff who have access to young people for relevant criminal history along with checking their suitability for work with young people.</w:t>
            </w:r>
          </w:p>
          <w:p w14:paraId="071FF32D"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6FC0B00E" w14:textId="77777777" w:rsidR="00460269" w:rsidRDefault="00460269" w:rsidP="00460269">
            <w:pPr>
              <w:pStyle w:val="ListParagraph"/>
              <w:ind w:left="-366" w:right="-319"/>
              <w:jc w:val="center"/>
              <w:rPr>
                <w:rFonts w:ascii="Arial" w:hAnsi="Arial" w:cs="Arial"/>
                <w:sz w:val="20"/>
                <w:szCs w:val="20"/>
              </w:rPr>
            </w:pPr>
          </w:p>
          <w:p w14:paraId="4E2EF774"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7AD80C68"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59029461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4D60E7DE" w14:textId="77777777" w:rsidR="00460269" w:rsidRDefault="00460269" w:rsidP="00460269">
            <w:pPr>
              <w:pStyle w:val="ListParagraph"/>
              <w:ind w:left="-366" w:right="-319"/>
              <w:jc w:val="center"/>
              <w:rPr>
                <w:rFonts w:ascii="Arial" w:hAnsi="Arial" w:cs="Arial"/>
                <w:sz w:val="20"/>
                <w:szCs w:val="20"/>
              </w:rPr>
            </w:pPr>
          </w:p>
          <w:p w14:paraId="19AC13AE"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797BC07E"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423946088"/>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1B948A27" w14:textId="77777777" w:rsidR="00460269" w:rsidRDefault="00460269" w:rsidP="00460269">
            <w:pPr>
              <w:pStyle w:val="ListParagraph"/>
              <w:ind w:left="-366" w:right="-319"/>
              <w:jc w:val="center"/>
              <w:rPr>
                <w:rFonts w:ascii="Arial" w:hAnsi="Arial" w:cs="Arial"/>
                <w:sz w:val="20"/>
                <w:szCs w:val="20"/>
              </w:rPr>
            </w:pPr>
          </w:p>
          <w:p w14:paraId="2C84AEB2"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792EA2CD"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2056153567"/>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23E5B371" w14:textId="77777777" w:rsidTr="00CC62B8">
        <w:tc>
          <w:tcPr>
            <w:tcW w:w="9044" w:type="dxa"/>
          </w:tcPr>
          <w:p w14:paraId="6598EABC" w14:textId="77777777" w:rsidR="00D40C7E" w:rsidRPr="00460269"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The provider will ensure that adequate and regular liaison is maintained with the group leader and there is sufficient flexibility in activity programming to amend activity delivery as required to take account of changes in circumstances (these changes being made known to visiting establishment staff).</w:t>
            </w:r>
          </w:p>
          <w:p w14:paraId="36721C71"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52B9F557"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4305DFB9"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677511555"/>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5364A33C"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56D70545"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94912397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11F2050E"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0CB8AD86"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890620677"/>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5F9890AF" w14:textId="77777777" w:rsidTr="00CC62B8">
        <w:tc>
          <w:tcPr>
            <w:tcW w:w="9044" w:type="dxa"/>
          </w:tcPr>
          <w:p w14:paraId="3E21ADA6" w14:textId="77777777" w:rsidR="00460269" w:rsidRPr="00460269" w:rsidRDefault="00460269" w:rsidP="00460269">
            <w:pPr>
              <w:widowControl w:val="0"/>
              <w:autoSpaceDE w:val="0"/>
              <w:autoSpaceDN w:val="0"/>
              <w:adjustRightInd w:val="0"/>
              <w:snapToGrid w:val="0"/>
              <w:rPr>
                <w:rFonts w:ascii="Arial" w:hAnsi="Arial" w:cs="Arial"/>
                <w:b/>
                <w:sz w:val="20"/>
                <w:szCs w:val="20"/>
              </w:rPr>
            </w:pPr>
            <w:r>
              <w:rPr>
                <w:rFonts w:ascii="Arial" w:hAnsi="Arial" w:cs="Arial"/>
                <w:b/>
                <w:sz w:val="20"/>
                <w:szCs w:val="20"/>
              </w:rPr>
              <w:t>Insurance</w:t>
            </w:r>
          </w:p>
          <w:p w14:paraId="2D0F8A9A" w14:textId="77777777" w:rsidR="00D40C7E" w:rsidRPr="00460269"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The provider has public liability insurance for at least £5 million, with a clause giving “indemnity to principal”.</w:t>
            </w:r>
          </w:p>
          <w:p w14:paraId="484512DB"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1CF13E64" w14:textId="77777777" w:rsidR="00460269" w:rsidRDefault="00460269" w:rsidP="00460269">
            <w:pPr>
              <w:pStyle w:val="ListParagraph"/>
              <w:ind w:left="-366" w:right="-319"/>
              <w:jc w:val="center"/>
              <w:rPr>
                <w:rFonts w:ascii="Arial" w:hAnsi="Arial" w:cs="Arial"/>
                <w:sz w:val="20"/>
                <w:szCs w:val="20"/>
              </w:rPr>
            </w:pPr>
          </w:p>
          <w:p w14:paraId="6DF34C34"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29BF6AD7"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404676282"/>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Pr>
          <w:p w14:paraId="2F728F00" w14:textId="77777777" w:rsidR="00460269" w:rsidRDefault="00460269" w:rsidP="00460269">
            <w:pPr>
              <w:pStyle w:val="ListParagraph"/>
              <w:ind w:left="-366" w:right="-319"/>
              <w:jc w:val="center"/>
              <w:rPr>
                <w:rFonts w:ascii="Arial" w:hAnsi="Arial" w:cs="Arial"/>
                <w:sz w:val="20"/>
                <w:szCs w:val="20"/>
              </w:rPr>
            </w:pPr>
          </w:p>
          <w:p w14:paraId="58E4C51F"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5B6B1319"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765693264"/>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35C881F2" w14:textId="77777777" w:rsidR="00460269" w:rsidRDefault="00460269" w:rsidP="00460269">
            <w:pPr>
              <w:pStyle w:val="ListParagraph"/>
              <w:ind w:left="-366" w:right="-319"/>
              <w:jc w:val="center"/>
              <w:rPr>
                <w:rFonts w:ascii="Arial" w:hAnsi="Arial" w:cs="Arial"/>
                <w:sz w:val="20"/>
                <w:szCs w:val="20"/>
              </w:rPr>
            </w:pPr>
          </w:p>
          <w:p w14:paraId="682DEEEA"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45336438"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486127551"/>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14B7B279" w14:textId="77777777" w:rsidTr="00CC62B8">
        <w:tc>
          <w:tcPr>
            <w:tcW w:w="9044" w:type="dxa"/>
          </w:tcPr>
          <w:p w14:paraId="7AF36954" w14:textId="77777777" w:rsidR="00460269" w:rsidRPr="00460269" w:rsidRDefault="00460269" w:rsidP="00460269">
            <w:pPr>
              <w:widowControl w:val="0"/>
              <w:autoSpaceDE w:val="0"/>
              <w:autoSpaceDN w:val="0"/>
              <w:adjustRightInd w:val="0"/>
              <w:snapToGrid w:val="0"/>
              <w:rPr>
                <w:rFonts w:ascii="Arial" w:hAnsi="Arial" w:cs="Arial"/>
                <w:b/>
                <w:sz w:val="20"/>
                <w:szCs w:val="20"/>
              </w:rPr>
            </w:pPr>
            <w:r>
              <w:rPr>
                <w:rFonts w:ascii="Arial" w:hAnsi="Arial" w:cs="Arial"/>
                <w:b/>
                <w:sz w:val="20"/>
                <w:szCs w:val="20"/>
              </w:rPr>
              <w:t>Accommodation</w:t>
            </w:r>
          </w:p>
          <w:p w14:paraId="671CC0F6" w14:textId="77777777" w:rsidR="00D40C7E"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sz w:val="20"/>
                <w:szCs w:val="20"/>
              </w:rPr>
              <w:t>UK accommodation complies with current fire regulation requirements of the Regulatory Reform, (Fire Safety) Order 2005.</w:t>
            </w:r>
          </w:p>
          <w:p w14:paraId="55238A89"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4F869C8F" w14:textId="77777777" w:rsidR="00460269" w:rsidRDefault="00460269" w:rsidP="00460269">
            <w:pPr>
              <w:pStyle w:val="ListParagraph"/>
              <w:ind w:left="-366" w:right="-319"/>
              <w:jc w:val="center"/>
              <w:rPr>
                <w:rFonts w:ascii="Arial" w:hAnsi="Arial" w:cs="Arial"/>
                <w:sz w:val="20"/>
                <w:szCs w:val="20"/>
              </w:rPr>
            </w:pPr>
          </w:p>
          <w:p w14:paraId="7A30FE46"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4497CBF3"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950313158"/>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Pr>
          <w:p w14:paraId="0E780152" w14:textId="77777777" w:rsidR="00460269" w:rsidRDefault="00460269" w:rsidP="00460269">
            <w:pPr>
              <w:pStyle w:val="ListParagraph"/>
              <w:ind w:left="-366" w:right="-319"/>
              <w:jc w:val="center"/>
              <w:rPr>
                <w:rFonts w:ascii="Arial" w:hAnsi="Arial" w:cs="Arial"/>
                <w:sz w:val="20"/>
                <w:szCs w:val="20"/>
              </w:rPr>
            </w:pPr>
          </w:p>
          <w:p w14:paraId="2CD76AAD"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5F24380D"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079330626"/>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0B873653" w14:textId="77777777" w:rsidR="00460269" w:rsidRDefault="00460269" w:rsidP="00460269">
            <w:pPr>
              <w:pStyle w:val="ListParagraph"/>
              <w:ind w:left="-366" w:right="-319"/>
              <w:jc w:val="center"/>
              <w:rPr>
                <w:rFonts w:ascii="Arial" w:hAnsi="Arial" w:cs="Arial"/>
                <w:sz w:val="20"/>
                <w:szCs w:val="20"/>
              </w:rPr>
            </w:pPr>
          </w:p>
          <w:p w14:paraId="5D3BBB55"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578E9A06"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4922994"/>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7BA103F7" w14:textId="77777777" w:rsidTr="00CC62B8">
        <w:tc>
          <w:tcPr>
            <w:tcW w:w="9044" w:type="dxa"/>
          </w:tcPr>
          <w:p w14:paraId="66467AB6" w14:textId="77777777" w:rsidR="00D40C7E" w:rsidRDefault="00D40C7E" w:rsidP="00D40C7E">
            <w:pPr>
              <w:pStyle w:val="ListParagraph"/>
              <w:numPr>
                <w:ilvl w:val="0"/>
                <w:numId w:val="6"/>
              </w:numPr>
              <w:autoSpaceDE w:val="0"/>
              <w:autoSpaceDN w:val="0"/>
              <w:adjustRightInd w:val="0"/>
              <w:ind w:left="284" w:hanging="284"/>
              <w:rPr>
                <w:rFonts w:ascii="Arial" w:hAnsi="Arial" w:cs="Arial"/>
                <w:sz w:val="20"/>
                <w:szCs w:val="20"/>
              </w:rPr>
            </w:pPr>
            <w:r w:rsidRPr="005954C0">
              <w:rPr>
                <w:rFonts w:ascii="Arial" w:hAnsi="Arial" w:cs="Arial"/>
                <w:sz w:val="20"/>
                <w:szCs w:val="20"/>
              </w:rPr>
              <w:t>All overseas accommodation to be used meets the legal requirements of the country concerned, it has fire safety and security arrangements equivalent to those required in the UK and records of these inspections are available.</w:t>
            </w:r>
          </w:p>
          <w:p w14:paraId="38DE7F25" w14:textId="77777777" w:rsidR="00460269" w:rsidRPr="00D40C7E" w:rsidRDefault="00460269" w:rsidP="00460269">
            <w:pPr>
              <w:pStyle w:val="ListParagraph"/>
              <w:autoSpaceDE w:val="0"/>
              <w:autoSpaceDN w:val="0"/>
              <w:adjustRightInd w:val="0"/>
              <w:ind w:left="284"/>
              <w:rPr>
                <w:rFonts w:ascii="Arial" w:hAnsi="Arial" w:cs="Arial"/>
                <w:sz w:val="20"/>
                <w:szCs w:val="20"/>
              </w:rPr>
            </w:pPr>
          </w:p>
        </w:tc>
        <w:tc>
          <w:tcPr>
            <w:tcW w:w="527" w:type="dxa"/>
          </w:tcPr>
          <w:p w14:paraId="4AC07EEA"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55D1B3FE"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379620871"/>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68F30112"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4D7CFBA9"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272354593"/>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4ECF605B"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04B0545C"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965413081"/>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184AD1C1" w14:textId="77777777" w:rsidTr="00CC62B8">
        <w:tc>
          <w:tcPr>
            <w:tcW w:w="9044" w:type="dxa"/>
          </w:tcPr>
          <w:p w14:paraId="6B2223EC" w14:textId="77777777" w:rsidR="00D40C7E" w:rsidRPr="00460269" w:rsidRDefault="00D40C7E" w:rsidP="00D40C7E">
            <w:pPr>
              <w:pStyle w:val="ListParagraph"/>
              <w:widowControl w:val="0"/>
              <w:numPr>
                <w:ilvl w:val="0"/>
                <w:numId w:val="6"/>
              </w:numPr>
              <w:autoSpaceDE w:val="0"/>
              <w:autoSpaceDN w:val="0"/>
              <w:adjustRightInd w:val="0"/>
              <w:snapToGrid w:val="0"/>
              <w:ind w:left="284" w:hanging="284"/>
              <w:rPr>
                <w:rFonts w:ascii="Arial" w:hAnsi="Arial" w:cs="Arial"/>
                <w:sz w:val="20"/>
                <w:szCs w:val="20"/>
              </w:rPr>
            </w:pPr>
            <w:r w:rsidRPr="005954C0">
              <w:rPr>
                <w:rFonts w:ascii="Arial" w:hAnsi="Arial" w:cs="Arial"/>
                <w:color w:val="000000"/>
                <w:sz w:val="20"/>
                <w:szCs w:val="20"/>
              </w:rPr>
              <w:t xml:space="preserve">Separate male and female sleeping accommodation and washing facilities </w:t>
            </w:r>
            <w:r>
              <w:rPr>
                <w:rFonts w:ascii="Arial" w:hAnsi="Arial" w:cs="Arial"/>
                <w:color w:val="000000"/>
                <w:sz w:val="20"/>
                <w:szCs w:val="20"/>
              </w:rPr>
              <w:t xml:space="preserve">are provided </w:t>
            </w:r>
            <w:r w:rsidRPr="005954C0">
              <w:rPr>
                <w:rFonts w:ascii="Arial" w:hAnsi="Arial" w:cs="Arial"/>
                <w:color w:val="000000"/>
                <w:sz w:val="20"/>
                <w:szCs w:val="20"/>
              </w:rPr>
              <w:t>and staff accommodation is close to the accommodation for the young people.</w:t>
            </w:r>
          </w:p>
          <w:p w14:paraId="17C9050E" w14:textId="77777777" w:rsidR="00460269" w:rsidRPr="00D40C7E" w:rsidRDefault="00460269" w:rsidP="00460269">
            <w:pPr>
              <w:pStyle w:val="ListParagraph"/>
              <w:widowControl w:val="0"/>
              <w:autoSpaceDE w:val="0"/>
              <w:autoSpaceDN w:val="0"/>
              <w:adjustRightInd w:val="0"/>
              <w:snapToGrid w:val="0"/>
              <w:ind w:left="284"/>
              <w:rPr>
                <w:rFonts w:ascii="Arial" w:hAnsi="Arial" w:cs="Arial"/>
                <w:sz w:val="20"/>
                <w:szCs w:val="20"/>
              </w:rPr>
            </w:pPr>
          </w:p>
        </w:tc>
        <w:tc>
          <w:tcPr>
            <w:tcW w:w="527" w:type="dxa"/>
          </w:tcPr>
          <w:p w14:paraId="15D3A85B"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73EE5C5C"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914974998"/>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1A5A2332"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0F04ECB0"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452067373"/>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4AF8E644"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49A69FBC"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301818247"/>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57900D4F" w14:textId="77777777" w:rsidTr="00CC62B8">
        <w:tc>
          <w:tcPr>
            <w:tcW w:w="9044" w:type="dxa"/>
          </w:tcPr>
          <w:p w14:paraId="095DA685" w14:textId="77777777" w:rsidR="00D40C7E" w:rsidRPr="00460269" w:rsidRDefault="00D40C7E" w:rsidP="00460269">
            <w:pPr>
              <w:pStyle w:val="ListParagraph"/>
              <w:widowControl w:val="0"/>
              <w:numPr>
                <w:ilvl w:val="0"/>
                <w:numId w:val="6"/>
              </w:numPr>
              <w:autoSpaceDE w:val="0"/>
              <w:autoSpaceDN w:val="0"/>
              <w:adjustRightInd w:val="0"/>
              <w:snapToGrid w:val="0"/>
              <w:ind w:left="284" w:hanging="284"/>
              <w:rPr>
                <w:rFonts w:ascii="Arial" w:hAnsi="Arial" w:cs="Arial"/>
                <w:noProof/>
                <w:sz w:val="20"/>
                <w:szCs w:val="20"/>
                <w:lang w:eastAsia="en-GB"/>
              </w:rPr>
            </w:pPr>
            <w:r w:rsidRPr="005954C0">
              <w:rPr>
                <w:rFonts w:ascii="Arial" w:hAnsi="Arial" w:cs="Arial"/>
                <w:color w:val="000000"/>
                <w:sz w:val="20"/>
                <w:szCs w:val="20"/>
              </w:rPr>
              <w:t>There are appropriate security arrangements and safeguarding measures to prevent unauthorised access to the accommodation.</w:t>
            </w:r>
          </w:p>
          <w:p w14:paraId="68C9E1C7" w14:textId="77777777" w:rsidR="00460269" w:rsidRPr="00D40C7E" w:rsidRDefault="00460269" w:rsidP="00460269">
            <w:pPr>
              <w:pStyle w:val="ListParagraph"/>
              <w:widowControl w:val="0"/>
              <w:autoSpaceDE w:val="0"/>
              <w:autoSpaceDN w:val="0"/>
              <w:adjustRightInd w:val="0"/>
              <w:snapToGrid w:val="0"/>
              <w:ind w:left="284"/>
              <w:rPr>
                <w:rFonts w:ascii="Arial" w:hAnsi="Arial" w:cs="Arial"/>
                <w:noProof/>
                <w:sz w:val="20"/>
                <w:szCs w:val="20"/>
                <w:lang w:eastAsia="en-GB"/>
              </w:rPr>
            </w:pPr>
          </w:p>
        </w:tc>
        <w:tc>
          <w:tcPr>
            <w:tcW w:w="527" w:type="dxa"/>
          </w:tcPr>
          <w:p w14:paraId="23E7889B"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047058B6"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680815270"/>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6507ECA5"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7C0E6E6C"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78509010"/>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c>
          <w:tcPr>
            <w:tcW w:w="528" w:type="dxa"/>
          </w:tcPr>
          <w:p w14:paraId="50AF286F"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6AAF0642"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820569402"/>
                <w14:checkbox>
                  <w14:checked w14:val="0"/>
                  <w14:checkedState w14:val="2612" w14:font="Arial"/>
                  <w14:uncheckedState w14:val="2610" w14:font="Arial"/>
                </w14:checkbox>
              </w:sdtPr>
              <w:sdtEndPr/>
              <w:sdtContent>
                <w:r w:rsidR="00D40C7E" w:rsidRPr="005954C0">
                  <w:rPr>
                    <w:rFonts w:ascii="Segoe UI Symbol" w:eastAsia="MS Gothic" w:hAnsi="Segoe UI Symbol" w:cs="Segoe UI Symbol"/>
                    <w:sz w:val="20"/>
                    <w:szCs w:val="20"/>
                  </w:rPr>
                  <w:t>☐</w:t>
                </w:r>
              </w:sdtContent>
            </w:sdt>
          </w:p>
        </w:tc>
      </w:tr>
      <w:tr w:rsidR="00D40C7E" w14:paraId="44E365D4" w14:textId="77777777" w:rsidTr="00CC62B8">
        <w:tc>
          <w:tcPr>
            <w:tcW w:w="9044" w:type="dxa"/>
          </w:tcPr>
          <w:p w14:paraId="4C5B68CA" w14:textId="77777777" w:rsidR="00460269" w:rsidRPr="00460269" w:rsidRDefault="00460269" w:rsidP="00460269">
            <w:pPr>
              <w:autoSpaceDE w:val="0"/>
              <w:autoSpaceDN w:val="0"/>
              <w:adjustRightInd w:val="0"/>
              <w:rPr>
                <w:rFonts w:ascii="Arial" w:hAnsi="Arial" w:cs="Arial"/>
                <w:sz w:val="20"/>
                <w:szCs w:val="20"/>
              </w:rPr>
            </w:pPr>
            <w:r w:rsidRPr="005954C0">
              <w:rPr>
                <w:rFonts w:ascii="Arial" w:hAnsi="Arial" w:cs="Arial"/>
                <w:b/>
                <w:sz w:val="20"/>
                <w:szCs w:val="20"/>
              </w:rPr>
              <w:t>Sub-contracting</w:t>
            </w:r>
          </w:p>
          <w:p w14:paraId="69CFE618" w14:textId="77777777" w:rsidR="00D40C7E" w:rsidRPr="005954C0" w:rsidRDefault="00D40C7E" w:rsidP="00D40C7E">
            <w:pPr>
              <w:pStyle w:val="ListParagraph"/>
              <w:numPr>
                <w:ilvl w:val="0"/>
                <w:numId w:val="15"/>
              </w:numPr>
              <w:autoSpaceDE w:val="0"/>
              <w:autoSpaceDN w:val="0"/>
              <w:adjustRightInd w:val="0"/>
              <w:ind w:left="284" w:hanging="284"/>
              <w:rPr>
                <w:rFonts w:ascii="Arial" w:hAnsi="Arial" w:cs="Arial"/>
                <w:sz w:val="20"/>
                <w:szCs w:val="20"/>
              </w:rPr>
            </w:pPr>
            <w:r w:rsidRPr="005954C0">
              <w:rPr>
                <w:rFonts w:ascii="Arial" w:hAnsi="Arial" w:cs="Arial"/>
                <w:sz w:val="20"/>
                <w:szCs w:val="20"/>
              </w:rPr>
              <w:t>Where any element of provision is sub-contracted, assurances have been sought that each sub-contractor meets the relevant specifications outlined in the other sections of this form, and that these providers operate to standards which meet the relevant regulations which apply to the country of operation. Records of checks of sub-contractors are available for inspection.</w:t>
            </w:r>
          </w:p>
          <w:p w14:paraId="67BB2951" w14:textId="77777777" w:rsidR="00D40C7E" w:rsidRPr="00D40C7E" w:rsidRDefault="00D40C7E" w:rsidP="00FB3D4F">
            <w:pPr>
              <w:pStyle w:val="ListParagraph"/>
              <w:ind w:left="0" w:right="-319"/>
              <w:rPr>
                <w:rFonts w:ascii="Arial" w:hAnsi="Arial" w:cs="Arial"/>
                <w:noProof/>
                <w:sz w:val="20"/>
                <w:szCs w:val="20"/>
                <w:lang w:eastAsia="en-GB"/>
              </w:rPr>
            </w:pPr>
          </w:p>
        </w:tc>
        <w:tc>
          <w:tcPr>
            <w:tcW w:w="527" w:type="dxa"/>
          </w:tcPr>
          <w:p w14:paraId="122CF945" w14:textId="77777777" w:rsidR="00460269" w:rsidRDefault="00460269" w:rsidP="00460269">
            <w:pPr>
              <w:pStyle w:val="ListParagraph"/>
              <w:ind w:left="-366" w:right="-319"/>
              <w:jc w:val="center"/>
              <w:rPr>
                <w:rFonts w:ascii="Arial" w:hAnsi="Arial" w:cs="Arial"/>
                <w:sz w:val="20"/>
                <w:szCs w:val="20"/>
              </w:rPr>
            </w:pPr>
          </w:p>
          <w:p w14:paraId="626394AC"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Yes</w:t>
            </w:r>
          </w:p>
          <w:p w14:paraId="214B64B3"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976485818"/>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Pr>
          <w:p w14:paraId="6462F52D" w14:textId="77777777" w:rsidR="00460269" w:rsidRDefault="00460269" w:rsidP="00460269">
            <w:pPr>
              <w:pStyle w:val="ListParagraph"/>
              <w:ind w:left="-366" w:right="-319"/>
              <w:jc w:val="center"/>
              <w:rPr>
                <w:rFonts w:ascii="Arial" w:hAnsi="Arial" w:cs="Arial"/>
                <w:sz w:val="20"/>
                <w:szCs w:val="20"/>
              </w:rPr>
            </w:pPr>
          </w:p>
          <w:p w14:paraId="4364AA7F"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No</w:t>
            </w:r>
          </w:p>
          <w:p w14:paraId="07ED9A3D"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688366201"/>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c>
          <w:tcPr>
            <w:tcW w:w="528" w:type="dxa"/>
          </w:tcPr>
          <w:p w14:paraId="4142D04E" w14:textId="77777777" w:rsidR="00460269" w:rsidRDefault="00460269" w:rsidP="00460269">
            <w:pPr>
              <w:pStyle w:val="ListParagraph"/>
              <w:ind w:left="-366" w:right="-319"/>
              <w:jc w:val="center"/>
              <w:rPr>
                <w:rFonts w:ascii="Arial" w:hAnsi="Arial" w:cs="Arial"/>
                <w:sz w:val="20"/>
                <w:szCs w:val="20"/>
              </w:rPr>
            </w:pPr>
          </w:p>
          <w:p w14:paraId="3B3E1861" w14:textId="77777777" w:rsidR="00460269" w:rsidRDefault="00460269" w:rsidP="00460269">
            <w:pPr>
              <w:pStyle w:val="ListParagraph"/>
              <w:ind w:left="-366" w:right="-319"/>
              <w:jc w:val="center"/>
              <w:rPr>
                <w:rFonts w:ascii="Arial" w:hAnsi="Arial" w:cs="Arial"/>
                <w:sz w:val="20"/>
                <w:szCs w:val="20"/>
              </w:rPr>
            </w:pPr>
            <w:r>
              <w:rPr>
                <w:rFonts w:ascii="Arial" w:hAnsi="Arial" w:cs="Arial"/>
                <w:sz w:val="20"/>
                <w:szCs w:val="20"/>
              </w:rPr>
              <w:t>N/A</w:t>
            </w:r>
          </w:p>
          <w:p w14:paraId="583A051F" w14:textId="77777777" w:rsidR="00D40C7E" w:rsidRPr="00D40C7E" w:rsidRDefault="00E11689" w:rsidP="00460269">
            <w:pPr>
              <w:pStyle w:val="ListParagraph"/>
              <w:ind w:left="-366" w:right="-319"/>
              <w:jc w:val="center"/>
              <w:rPr>
                <w:rFonts w:ascii="Arial" w:hAnsi="Arial" w:cs="Arial"/>
                <w:noProof/>
                <w:sz w:val="20"/>
                <w:szCs w:val="20"/>
                <w:lang w:eastAsia="en-GB"/>
              </w:rPr>
            </w:pPr>
            <w:sdt>
              <w:sdtPr>
                <w:rPr>
                  <w:rFonts w:ascii="Arial" w:hAnsi="Arial" w:cs="Arial"/>
                  <w:sz w:val="20"/>
                  <w:szCs w:val="20"/>
                </w:rPr>
                <w:id w:val="-174734690"/>
                <w14:checkbox>
                  <w14:checked w14:val="0"/>
                  <w14:checkedState w14:val="2612" w14:font="Arial"/>
                  <w14:uncheckedState w14:val="2610" w14:font="Arial"/>
                </w14:checkbox>
              </w:sdtPr>
              <w:sdtEndPr/>
              <w:sdtContent>
                <w:r w:rsidR="001E20E9">
                  <w:rPr>
                    <w:rFonts w:ascii="Segoe UI Symbol" w:hAnsi="Segoe UI Symbol" w:cs="Segoe UI Symbol"/>
                    <w:sz w:val="20"/>
                    <w:szCs w:val="20"/>
                  </w:rPr>
                  <w:t>☐</w:t>
                </w:r>
              </w:sdtContent>
            </w:sdt>
          </w:p>
        </w:tc>
      </w:tr>
    </w:tbl>
    <w:p w14:paraId="62C6619C" w14:textId="77777777" w:rsidR="00466E53" w:rsidRDefault="00466E53" w:rsidP="00FB3D4F">
      <w:pPr>
        <w:pStyle w:val="ListParagraph"/>
        <w:spacing w:line="240" w:lineRule="auto"/>
        <w:ind w:left="-426" w:right="-319"/>
        <w:rPr>
          <w:rFonts w:ascii="Arial" w:hAnsi="Arial" w:cs="Arial"/>
          <w:noProof/>
          <w:sz w:val="10"/>
          <w:szCs w:val="20"/>
          <w:lang w:eastAsia="en-GB"/>
        </w:rPr>
      </w:pPr>
    </w:p>
    <w:p w14:paraId="6F9B9794" w14:textId="77777777" w:rsidR="00CC62B8" w:rsidRDefault="00CC62B8" w:rsidP="00FB3D4F">
      <w:pPr>
        <w:pStyle w:val="ListParagraph"/>
        <w:spacing w:line="240" w:lineRule="auto"/>
        <w:ind w:left="-426" w:right="-319"/>
        <w:rPr>
          <w:rFonts w:ascii="Arial" w:hAnsi="Arial" w:cs="Arial"/>
          <w:noProof/>
          <w:sz w:val="10"/>
          <w:szCs w:val="20"/>
          <w:lang w:eastAsia="en-GB"/>
        </w:rPr>
      </w:pPr>
    </w:p>
    <w:p w14:paraId="3F12F6E9" w14:textId="77777777" w:rsidR="00FB3D4F" w:rsidRDefault="00FB3D4F" w:rsidP="00D53679">
      <w:pPr>
        <w:pStyle w:val="ListParagraph"/>
        <w:spacing w:line="240" w:lineRule="auto"/>
        <w:ind w:left="8080" w:right="-319"/>
        <w:rPr>
          <w:rFonts w:ascii="Arial" w:hAnsi="Arial" w:cs="Arial"/>
          <w:noProof/>
          <w:sz w:val="10"/>
          <w:szCs w:val="20"/>
          <w:lang w:eastAsia="en-GB"/>
        </w:rPr>
      </w:pPr>
    </w:p>
    <w:p w14:paraId="55972315" w14:textId="77777777" w:rsidR="00FB3D4F" w:rsidRDefault="00FB3D4F" w:rsidP="00D53679">
      <w:pPr>
        <w:pStyle w:val="ListParagraph"/>
        <w:spacing w:line="240" w:lineRule="auto"/>
        <w:ind w:left="8080" w:right="-319"/>
        <w:rPr>
          <w:rFonts w:ascii="Arial" w:hAnsi="Arial" w:cs="Arial"/>
          <w:noProof/>
          <w:sz w:val="10"/>
          <w:szCs w:val="20"/>
          <w:lang w:eastAsia="en-GB"/>
        </w:rPr>
      </w:pPr>
    </w:p>
    <w:p w14:paraId="2229BFB0" w14:textId="77777777" w:rsidR="00FB3D4F" w:rsidRDefault="00FB3D4F" w:rsidP="00D53679">
      <w:pPr>
        <w:pStyle w:val="ListParagraph"/>
        <w:spacing w:line="240" w:lineRule="auto"/>
        <w:ind w:left="8080" w:right="-319"/>
        <w:rPr>
          <w:rFonts w:ascii="Arial" w:hAnsi="Arial" w:cs="Arial"/>
          <w:noProof/>
          <w:sz w:val="10"/>
          <w:szCs w:val="20"/>
          <w:lang w:eastAsia="en-GB"/>
        </w:rPr>
      </w:pP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519"/>
        <w:gridCol w:w="520"/>
        <w:gridCol w:w="520"/>
      </w:tblGrid>
      <w:tr w:rsidR="001E20E9" w14:paraId="66AF0776" w14:textId="77777777" w:rsidTr="00CC62B8">
        <w:tc>
          <w:tcPr>
            <w:tcW w:w="9073" w:type="dxa"/>
          </w:tcPr>
          <w:p w14:paraId="36AB7B5C" w14:textId="77777777" w:rsidR="001E20E9" w:rsidRPr="001E20E9" w:rsidRDefault="001E20E9" w:rsidP="00CC62B8">
            <w:pPr>
              <w:ind w:right="255"/>
              <w:rPr>
                <w:rFonts w:ascii="Arial" w:hAnsi="Arial" w:cs="Arial"/>
                <w:b/>
                <w:sz w:val="20"/>
                <w:szCs w:val="20"/>
              </w:rPr>
            </w:pPr>
            <w:r w:rsidRPr="005954C0">
              <w:rPr>
                <w:rFonts w:ascii="Arial" w:hAnsi="Arial" w:cs="Arial"/>
                <w:b/>
                <w:sz w:val="20"/>
                <w:szCs w:val="20"/>
              </w:rPr>
              <w:t xml:space="preserve">SECTION B – </w:t>
            </w:r>
            <w:r>
              <w:rPr>
                <w:rFonts w:ascii="Arial" w:hAnsi="Arial" w:cs="Arial"/>
                <w:b/>
                <w:sz w:val="20"/>
                <w:szCs w:val="20"/>
              </w:rPr>
              <w:t>ADVENTUROUS ACTIVITIES</w:t>
            </w:r>
            <w:r w:rsidRPr="005954C0">
              <w:rPr>
                <w:rFonts w:ascii="Arial" w:hAnsi="Arial" w:cs="Arial"/>
                <w:b/>
                <w:sz w:val="20"/>
                <w:szCs w:val="20"/>
              </w:rPr>
              <w:t xml:space="preserve"> IN OUTDOOR ENVIRONMENTS</w:t>
            </w:r>
          </w:p>
        </w:tc>
        <w:tc>
          <w:tcPr>
            <w:tcW w:w="519" w:type="dxa"/>
          </w:tcPr>
          <w:p w14:paraId="6BA849A4" w14:textId="77777777" w:rsidR="001E20E9" w:rsidRPr="001E20E9" w:rsidRDefault="001E20E9" w:rsidP="001E20E9">
            <w:pPr>
              <w:pStyle w:val="ListParagraph"/>
              <w:ind w:left="0" w:right="-319"/>
              <w:rPr>
                <w:rFonts w:ascii="Arial" w:hAnsi="Arial" w:cs="Arial"/>
                <w:noProof/>
                <w:sz w:val="20"/>
                <w:szCs w:val="20"/>
                <w:lang w:eastAsia="en-GB"/>
              </w:rPr>
            </w:pPr>
          </w:p>
        </w:tc>
        <w:tc>
          <w:tcPr>
            <w:tcW w:w="520" w:type="dxa"/>
          </w:tcPr>
          <w:p w14:paraId="321E14E3" w14:textId="77777777" w:rsidR="001E20E9" w:rsidRPr="001E20E9" w:rsidRDefault="001E20E9" w:rsidP="001E20E9">
            <w:pPr>
              <w:pStyle w:val="ListParagraph"/>
              <w:ind w:left="0" w:right="-319"/>
              <w:rPr>
                <w:rFonts w:ascii="Arial" w:hAnsi="Arial" w:cs="Arial"/>
                <w:noProof/>
                <w:sz w:val="20"/>
                <w:szCs w:val="20"/>
                <w:lang w:eastAsia="en-GB"/>
              </w:rPr>
            </w:pPr>
          </w:p>
        </w:tc>
        <w:tc>
          <w:tcPr>
            <w:tcW w:w="520" w:type="dxa"/>
          </w:tcPr>
          <w:p w14:paraId="47140921" w14:textId="77777777" w:rsidR="001E20E9" w:rsidRPr="001E20E9" w:rsidRDefault="001E20E9" w:rsidP="001E20E9">
            <w:pPr>
              <w:pStyle w:val="ListParagraph"/>
              <w:ind w:left="0" w:right="-319"/>
              <w:rPr>
                <w:rFonts w:ascii="Arial" w:hAnsi="Arial" w:cs="Arial"/>
                <w:noProof/>
                <w:sz w:val="20"/>
                <w:szCs w:val="20"/>
                <w:lang w:eastAsia="en-GB"/>
              </w:rPr>
            </w:pPr>
          </w:p>
        </w:tc>
      </w:tr>
      <w:tr w:rsidR="00CC62B8" w14:paraId="0D0DC73C" w14:textId="77777777" w:rsidTr="00CC62B8">
        <w:tc>
          <w:tcPr>
            <w:tcW w:w="9073" w:type="dxa"/>
          </w:tcPr>
          <w:p w14:paraId="63BE16DA" w14:textId="77777777" w:rsidR="00CC62B8" w:rsidRPr="001E20E9" w:rsidRDefault="00CC62B8" w:rsidP="00CC62B8">
            <w:pPr>
              <w:widowControl w:val="0"/>
              <w:autoSpaceDE w:val="0"/>
              <w:autoSpaceDN w:val="0"/>
              <w:adjustRightInd w:val="0"/>
              <w:snapToGrid w:val="0"/>
              <w:rPr>
                <w:rFonts w:ascii="Arial" w:hAnsi="Arial" w:cs="Arial"/>
                <w:sz w:val="20"/>
                <w:szCs w:val="20"/>
              </w:rPr>
            </w:pPr>
            <w:r w:rsidRPr="001E20E9">
              <w:rPr>
                <w:rFonts w:ascii="Arial" w:hAnsi="Arial" w:cs="Arial"/>
                <w:noProof/>
                <w:sz w:val="20"/>
                <w:szCs w:val="20"/>
                <w:lang w:eastAsia="en-GB"/>
              </w:rPr>
              <w:t>12.</w:t>
            </w:r>
            <w:r w:rsidRPr="001E20E9">
              <w:rPr>
                <w:rFonts w:ascii="Arial" w:hAnsi="Arial" w:cs="Arial"/>
                <w:color w:val="000000"/>
                <w:sz w:val="20"/>
                <w:szCs w:val="20"/>
              </w:rPr>
              <w:t xml:space="preserve"> An Adventure Activities Licensing Authority (AALA) license is held.</w:t>
            </w:r>
          </w:p>
          <w:p w14:paraId="0E7F92FF" w14:textId="77777777" w:rsidR="00CC62B8" w:rsidRDefault="00CC62B8" w:rsidP="00CC62B8">
            <w:pPr>
              <w:pStyle w:val="ListParagraph"/>
              <w:ind w:left="0" w:right="-319"/>
              <w:rPr>
                <w:rFonts w:ascii="Arial" w:hAnsi="Arial" w:cs="Arial"/>
                <w:noProof/>
                <w:sz w:val="20"/>
                <w:szCs w:val="20"/>
                <w:lang w:eastAsia="en-GB"/>
              </w:rPr>
            </w:pPr>
          </w:p>
          <w:p w14:paraId="4F370665" w14:textId="77777777" w:rsidR="00CC62B8" w:rsidRDefault="00CC62B8" w:rsidP="00CC62B8">
            <w:pPr>
              <w:pStyle w:val="ListParagraph"/>
              <w:ind w:left="320" w:right="-319"/>
              <w:rPr>
                <w:rFonts w:ascii="Calibri" w:hAnsi="Calibri" w:cs="Calibri"/>
                <w:b/>
              </w:rPr>
            </w:pPr>
            <w:r>
              <w:rPr>
                <w:rFonts w:ascii="Arial" w:hAnsi="Arial" w:cs="Arial"/>
                <w:noProof/>
                <w:sz w:val="20"/>
                <w:szCs w:val="20"/>
                <w:lang w:eastAsia="en-GB"/>
              </w:rPr>
              <w:t xml:space="preserve">AALA reference No </w:t>
            </w:r>
            <w:r>
              <w:rPr>
                <w:rFonts w:ascii="Calibri" w:hAnsi="Calibri" w:cs="Calibri"/>
                <w:b/>
              </w:rPr>
              <w:fldChar w:fldCharType="begin">
                <w:ffData>
                  <w:name w:val="Text3"/>
                  <w:enabled/>
                  <w:calcOnExit w:val="0"/>
                  <w:textInput/>
                </w:ffData>
              </w:fldChar>
            </w:r>
            <w:bookmarkStart w:id="0" w:name="Text3"/>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bookmarkEnd w:id="0"/>
          </w:p>
          <w:p w14:paraId="0CFD2EA8" w14:textId="77777777" w:rsidR="00CC62B8" w:rsidRDefault="00CC62B8" w:rsidP="00CC62B8">
            <w:pPr>
              <w:pStyle w:val="ListParagraph"/>
              <w:ind w:left="0" w:right="-319"/>
              <w:rPr>
                <w:rFonts w:ascii="Calibri" w:hAnsi="Calibri" w:cs="Calibri"/>
                <w:b/>
              </w:rPr>
            </w:pPr>
          </w:p>
          <w:p w14:paraId="67F38DF7" w14:textId="77777777" w:rsidR="00CC62B8" w:rsidRDefault="00CC62B8" w:rsidP="00CC62B8">
            <w:pPr>
              <w:ind w:left="320" w:right="255"/>
              <w:rPr>
                <w:rFonts w:ascii="Arial" w:hAnsi="Arial" w:cs="Arial"/>
                <w:sz w:val="20"/>
                <w:szCs w:val="20"/>
              </w:rPr>
            </w:pPr>
            <w:r w:rsidRPr="006262FD">
              <w:rPr>
                <w:rFonts w:ascii="Arial" w:hAnsi="Arial" w:cs="Arial"/>
                <w:sz w:val="20"/>
                <w:szCs w:val="20"/>
              </w:rPr>
              <w:t>For AALA licensable activities in the UK, the specifications in this section are checked as part of an AALA inspection. However, providers registered with AALA are asked to consider these specifications with respect to any activities or aspects of their provision that is not covered by the license.</w:t>
            </w:r>
          </w:p>
          <w:p w14:paraId="059A19A5" w14:textId="77777777" w:rsidR="00CC62B8" w:rsidRPr="001E20E9" w:rsidRDefault="00CC62B8" w:rsidP="00CC62B8">
            <w:pPr>
              <w:ind w:right="255"/>
              <w:rPr>
                <w:rFonts w:ascii="Arial" w:hAnsi="Arial" w:cs="Arial"/>
                <w:sz w:val="20"/>
                <w:szCs w:val="20"/>
              </w:rPr>
            </w:pPr>
          </w:p>
        </w:tc>
        <w:tc>
          <w:tcPr>
            <w:tcW w:w="519" w:type="dxa"/>
          </w:tcPr>
          <w:p w14:paraId="03D68B6A"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58AF0506"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286200766"/>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4D6094C4"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0D37F806"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508875902"/>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3732C955"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3262A2D6"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235352485"/>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30D3B042" w14:textId="77777777" w:rsidTr="00CC62B8">
        <w:tc>
          <w:tcPr>
            <w:tcW w:w="9073" w:type="dxa"/>
          </w:tcPr>
          <w:p w14:paraId="64A0F3F4" w14:textId="77777777" w:rsidR="00CC62B8" w:rsidRPr="006262FD"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6262FD">
              <w:rPr>
                <w:rFonts w:ascii="Arial" w:hAnsi="Arial" w:cs="Arial"/>
                <w:color w:val="000000"/>
                <w:sz w:val="20"/>
                <w:szCs w:val="20"/>
              </w:rPr>
              <w:t>The provider operates a policy for staff recruitment, training and assessment which ensures that all staff with a responsibility for participants are competent to undertake their duties.</w:t>
            </w:r>
          </w:p>
          <w:p w14:paraId="0DBBC976" w14:textId="77777777" w:rsidR="00CC62B8" w:rsidRPr="001E20E9" w:rsidRDefault="00CC62B8" w:rsidP="00CC62B8">
            <w:pPr>
              <w:pStyle w:val="ListParagraph"/>
              <w:ind w:left="0" w:right="-319"/>
              <w:rPr>
                <w:rFonts w:ascii="Arial" w:hAnsi="Arial" w:cs="Arial"/>
                <w:noProof/>
                <w:sz w:val="20"/>
                <w:szCs w:val="20"/>
                <w:lang w:eastAsia="en-GB"/>
              </w:rPr>
            </w:pPr>
          </w:p>
        </w:tc>
        <w:tc>
          <w:tcPr>
            <w:tcW w:w="519" w:type="dxa"/>
          </w:tcPr>
          <w:p w14:paraId="782C63F8"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5A041276"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628973677"/>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69450BF6"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18E8C711"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483087566"/>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3529A3D4"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197ECEE4"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224225878"/>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00088D2B" w14:textId="77777777" w:rsidTr="00CC62B8">
        <w:tc>
          <w:tcPr>
            <w:tcW w:w="9073" w:type="dxa"/>
          </w:tcPr>
          <w:p w14:paraId="441DACFE" w14:textId="77777777" w:rsidR="00CC62B8" w:rsidRPr="006262FD"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6262FD">
              <w:rPr>
                <w:rFonts w:ascii="Arial" w:hAnsi="Arial" w:cs="Arial"/>
                <w:color w:val="000000"/>
                <w:sz w:val="20"/>
                <w:szCs w:val="20"/>
              </w:rPr>
              <w:t>The provider maintains a written code of practice for activities which is consistent with relevant National Governing Body guidelines and/or if abroad, the relevant regulations of the country concerned.</w:t>
            </w:r>
          </w:p>
          <w:p w14:paraId="41825E05" w14:textId="77777777" w:rsidR="00CC62B8" w:rsidRPr="001E20E9" w:rsidRDefault="00CC62B8" w:rsidP="00CC62B8">
            <w:pPr>
              <w:pStyle w:val="ListParagraph"/>
              <w:ind w:left="0" w:right="-319"/>
              <w:rPr>
                <w:rFonts w:ascii="Arial" w:hAnsi="Arial" w:cs="Arial"/>
                <w:noProof/>
                <w:sz w:val="20"/>
                <w:szCs w:val="20"/>
                <w:lang w:eastAsia="en-GB"/>
              </w:rPr>
            </w:pPr>
          </w:p>
        </w:tc>
        <w:tc>
          <w:tcPr>
            <w:tcW w:w="519" w:type="dxa"/>
          </w:tcPr>
          <w:p w14:paraId="415DC62D"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45887674"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166239759"/>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1F350C45"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51247B85"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377890093"/>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7FA38FF4"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40D68066"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68819801"/>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4BAE3AA0" w14:textId="77777777" w:rsidTr="00CC62B8">
        <w:tc>
          <w:tcPr>
            <w:tcW w:w="9073" w:type="dxa"/>
          </w:tcPr>
          <w:p w14:paraId="631C625E" w14:textId="77777777" w:rsidR="00CC62B8" w:rsidRPr="006262FD"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6262FD">
              <w:rPr>
                <w:rFonts w:ascii="Arial" w:hAnsi="Arial" w:cs="Arial"/>
                <w:color w:val="000000"/>
                <w:sz w:val="20"/>
                <w:szCs w:val="20"/>
              </w:rPr>
              <w:t>Staff competences are confirmed by appropriate National Governing Body Qualifications for the activities being undertaken, or have had their competencies confirmed by an appropriately experienced and qualified technical adviser.</w:t>
            </w:r>
          </w:p>
          <w:p w14:paraId="52F68F62" w14:textId="77777777" w:rsidR="00CC62B8" w:rsidRPr="001E20E9" w:rsidRDefault="00CC62B8" w:rsidP="00CC62B8">
            <w:pPr>
              <w:pStyle w:val="ListParagraph"/>
              <w:ind w:left="0" w:right="-319"/>
              <w:rPr>
                <w:rFonts w:ascii="Arial" w:hAnsi="Arial" w:cs="Arial"/>
                <w:noProof/>
                <w:sz w:val="20"/>
                <w:szCs w:val="20"/>
                <w:lang w:eastAsia="en-GB"/>
              </w:rPr>
            </w:pPr>
          </w:p>
        </w:tc>
        <w:tc>
          <w:tcPr>
            <w:tcW w:w="519" w:type="dxa"/>
          </w:tcPr>
          <w:p w14:paraId="57E784E8"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67E29E1B"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618495962"/>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7BD86C3D"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38BD58B8"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455068848"/>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53016EB9"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79018DEA"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219907486"/>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764C9300" w14:textId="77777777" w:rsidTr="00CC62B8">
        <w:tc>
          <w:tcPr>
            <w:tcW w:w="9073" w:type="dxa"/>
          </w:tcPr>
          <w:p w14:paraId="760BE643" w14:textId="77777777" w:rsidR="00CC62B8" w:rsidRPr="00CC62B8"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CC62B8">
              <w:rPr>
                <w:rFonts w:ascii="Arial" w:hAnsi="Arial" w:cs="Arial"/>
                <w:color w:val="000000"/>
                <w:sz w:val="20"/>
                <w:szCs w:val="20"/>
              </w:rPr>
              <w:t>Where there is no National Governing Body for an activity, operating procedures and staff training and assessment requirements are explained in the provider’s code of practice.</w:t>
            </w:r>
          </w:p>
          <w:p w14:paraId="418D85E3" w14:textId="77777777" w:rsidR="00CC62B8" w:rsidRPr="00CC62B8" w:rsidRDefault="00CC62B8" w:rsidP="00CC62B8">
            <w:pPr>
              <w:pStyle w:val="ListParagraph"/>
              <w:ind w:left="0" w:right="-319"/>
              <w:rPr>
                <w:rFonts w:ascii="Arial" w:hAnsi="Arial" w:cs="Arial"/>
                <w:noProof/>
                <w:sz w:val="20"/>
                <w:szCs w:val="20"/>
                <w:lang w:eastAsia="en-GB"/>
              </w:rPr>
            </w:pPr>
          </w:p>
        </w:tc>
        <w:tc>
          <w:tcPr>
            <w:tcW w:w="519" w:type="dxa"/>
          </w:tcPr>
          <w:p w14:paraId="6D561E84"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1BDDB1FB"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666936102"/>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23019FC2"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105AAA73"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713389689"/>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0149B082"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03051D95"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353643860"/>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235A4FF7" w14:textId="77777777" w:rsidTr="00CC62B8">
        <w:tc>
          <w:tcPr>
            <w:tcW w:w="9073" w:type="dxa"/>
          </w:tcPr>
          <w:p w14:paraId="72B06357" w14:textId="77777777" w:rsidR="00CC62B8" w:rsidRPr="00CC62B8"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CC62B8">
              <w:rPr>
                <w:rFonts w:ascii="Arial" w:hAnsi="Arial" w:cs="Arial"/>
                <w:color w:val="000000"/>
                <w:sz w:val="20"/>
                <w:szCs w:val="20"/>
              </w:rPr>
              <w:t>Participants will at all times have access to a person with a current first aid qualification. Staff are competent and practiced in accident and emergency procedures.</w:t>
            </w:r>
          </w:p>
          <w:p w14:paraId="73DFE754" w14:textId="77777777" w:rsidR="00CC62B8" w:rsidRPr="00CC62B8" w:rsidRDefault="00CC62B8" w:rsidP="00CC62B8">
            <w:pPr>
              <w:pStyle w:val="ListParagraph"/>
              <w:ind w:left="0" w:right="-319"/>
              <w:rPr>
                <w:rFonts w:ascii="Arial" w:hAnsi="Arial" w:cs="Arial"/>
                <w:noProof/>
                <w:sz w:val="20"/>
                <w:szCs w:val="20"/>
                <w:lang w:eastAsia="en-GB"/>
              </w:rPr>
            </w:pPr>
          </w:p>
        </w:tc>
        <w:tc>
          <w:tcPr>
            <w:tcW w:w="519" w:type="dxa"/>
          </w:tcPr>
          <w:p w14:paraId="6FBA82EA"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613D3F85"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407146708"/>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05BABC8B"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67DFD133"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072859257"/>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10696DEB"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37AA826D"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488717510"/>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03F65031" w14:textId="77777777" w:rsidTr="00CC62B8">
        <w:tc>
          <w:tcPr>
            <w:tcW w:w="9073" w:type="dxa"/>
          </w:tcPr>
          <w:p w14:paraId="5ABA6B54" w14:textId="77777777" w:rsidR="00CC62B8" w:rsidRPr="00CC62B8"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CC62B8">
              <w:rPr>
                <w:rFonts w:ascii="Arial" w:hAnsi="Arial" w:cs="Arial"/>
                <w:color w:val="000000"/>
                <w:sz w:val="20"/>
                <w:szCs w:val="20"/>
              </w:rPr>
              <w:t xml:space="preserve">There is a clear definition of responsibilities between providers and visiting staff regarding the supervision and welfare of participants. </w:t>
            </w:r>
          </w:p>
          <w:p w14:paraId="3CB462FD" w14:textId="77777777" w:rsidR="00CC62B8" w:rsidRPr="00CC62B8" w:rsidRDefault="00CC62B8" w:rsidP="00CC62B8">
            <w:pPr>
              <w:pStyle w:val="ListParagraph"/>
              <w:ind w:left="0" w:right="-319"/>
              <w:rPr>
                <w:rFonts w:ascii="Arial" w:hAnsi="Arial" w:cs="Arial"/>
                <w:noProof/>
                <w:sz w:val="20"/>
                <w:szCs w:val="20"/>
                <w:lang w:eastAsia="en-GB"/>
              </w:rPr>
            </w:pPr>
          </w:p>
        </w:tc>
        <w:tc>
          <w:tcPr>
            <w:tcW w:w="519" w:type="dxa"/>
          </w:tcPr>
          <w:p w14:paraId="6F4645D8"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75F269AD"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145274294"/>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6FCCF593"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24F5FF9E"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251892457"/>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0C5C0394"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4101FA90"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528453890"/>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5B227D32" w14:textId="77777777" w:rsidTr="00CC62B8">
        <w:tc>
          <w:tcPr>
            <w:tcW w:w="9073" w:type="dxa"/>
          </w:tcPr>
          <w:p w14:paraId="1B6F0E2B" w14:textId="77777777" w:rsidR="00CC62B8" w:rsidRPr="00CC62B8" w:rsidRDefault="00CC62B8" w:rsidP="00CC62B8">
            <w:pPr>
              <w:pStyle w:val="ListParagraph"/>
              <w:widowControl w:val="0"/>
              <w:numPr>
                <w:ilvl w:val="0"/>
                <w:numId w:val="10"/>
              </w:numPr>
              <w:autoSpaceDE w:val="0"/>
              <w:autoSpaceDN w:val="0"/>
              <w:adjustRightInd w:val="0"/>
              <w:snapToGrid w:val="0"/>
              <w:ind w:left="284" w:hanging="284"/>
              <w:rPr>
                <w:rFonts w:ascii="Arial" w:hAnsi="Arial" w:cs="Arial"/>
                <w:sz w:val="20"/>
                <w:szCs w:val="20"/>
              </w:rPr>
            </w:pPr>
            <w:r w:rsidRPr="00CC62B8">
              <w:rPr>
                <w:rFonts w:ascii="Arial" w:hAnsi="Arial" w:cs="Arial"/>
                <w:color w:val="000000"/>
                <w:sz w:val="20"/>
                <w:szCs w:val="20"/>
              </w:rPr>
              <w:t>All equipment used in activities is suitable for the task, adequately maintained in accordance with statutory requirements and current best practice, with relevant records being kept.</w:t>
            </w:r>
          </w:p>
          <w:p w14:paraId="0E7F3B1A" w14:textId="77777777" w:rsidR="00CC62B8" w:rsidRPr="00CC62B8" w:rsidRDefault="00CC62B8" w:rsidP="00CC62B8">
            <w:pPr>
              <w:pStyle w:val="ListParagraph"/>
              <w:ind w:left="0" w:right="-319"/>
              <w:rPr>
                <w:rFonts w:ascii="Arial" w:hAnsi="Arial" w:cs="Arial"/>
                <w:noProof/>
                <w:sz w:val="20"/>
                <w:szCs w:val="20"/>
                <w:lang w:eastAsia="en-GB"/>
              </w:rPr>
            </w:pPr>
          </w:p>
        </w:tc>
        <w:tc>
          <w:tcPr>
            <w:tcW w:w="519" w:type="dxa"/>
          </w:tcPr>
          <w:p w14:paraId="420AFFC1"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3B026881"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058474417"/>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666FEB16"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6E9A9D1B"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773089063"/>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3C8A0726"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16411DD7"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039970196"/>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22155D30" w14:textId="77777777" w:rsidTr="00CC62B8">
        <w:tc>
          <w:tcPr>
            <w:tcW w:w="9073" w:type="dxa"/>
          </w:tcPr>
          <w:p w14:paraId="5529DAED" w14:textId="77777777" w:rsidR="00CC62B8" w:rsidRPr="00CC62B8" w:rsidRDefault="00CC62B8" w:rsidP="00CC62B8">
            <w:pPr>
              <w:ind w:right="255"/>
              <w:rPr>
                <w:rFonts w:ascii="Arial" w:hAnsi="Arial" w:cs="Arial"/>
                <w:color w:val="000000"/>
                <w:sz w:val="16"/>
                <w:szCs w:val="16"/>
              </w:rPr>
            </w:pPr>
            <w:r w:rsidRPr="00CC62B8">
              <w:rPr>
                <w:rFonts w:ascii="Arial" w:hAnsi="Arial" w:cs="Arial"/>
                <w:b/>
                <w:sz w:val="20"/>
                <w:szCs w:val="20"/>
              </w:rPr>
              <w:t>SECTION C – TOUR OPERATORS</w:t>
            </w:r>
          </w:p>
        </w:tc>
        <w:tc>
          <w:tcPr>
            <w:tcW w:w="519" w:type="dxa"/>
          </w:tcPr>
          <w:p w14:paraId="41C0A84A" w14:textId="77777777" w:rsidR="00CC62B8" w:rsidRPr="001E20E9" w:rsidRDefault="00CC62B8" w:rsidP="00CC62B8">
            <w:pPr>
              <w:pStyle w:val="ListParagraph"/>
              <w:ind w:left="0" w:right="-319"/>
              <w:rPr>
                <w:rFonts w:ascii="Arial" w:hAnsi="Arial" w:cs="Arial"/>
                <w:noProof/>
                <w:sz w:val="20"/>
                <w:szCs w:val="20"/>
                <w:lang w:eastAsia="en-GB"/>
              </w:rPr>
            </w:pPr>
          </w:p>
        </w:tc>
        <w:tc>
          <w:tcPr>
            <w:tcW w:w="520" w:type="dxa"/>
          </w:tcPr>
          <w:p w14:paraId="1704F1D5" w14:textId="77777777" w:rsidR="00CC62B8" w:rsidRPr="001E20E9" w:rsidRDefault="00CC62B8" w:rsidP="00CC62B8">
            <w:pPr>
              <w:pStyle w:val="ListParagraph"/>
              <w:ind w:left="0" w:right="-319"/>
              <w:rPr>
                <w:rFonts w:ascii="Arial" w:hAnsi="Arial" w:cs="Arial"/>
                <w:noProof/>
                <w:sz w:val="20"/>
                <w:szCs w:val="20"/>
                <w:lang w:eastAsia="en-GB"/>
              </w:rPr>
            </w:pPr>
          </w:p>
        </w:tc>
        <w:tc>
          <w:tcPr>
            <w:tcW w:w="520" w:type="dxa"/>
          </w:tcPr>
          <w:p w14:paraId="33BE2EC7" w14:textId="77777777" w:rsidR="00CC62B8" w:rsidRPr="001E20E9" w:rsidRDefault="00CC62B8" w:rsidP="00CC62B8">
            <w:pPr>
              <w:pStyle w:val="ListParagraph"/>
              <w:ind w:left="0" w:right="-319"/>
              <w:rPr>
                <w:rFonts w:ascii="Arial" w:hAnsi="Arial" w:cs="Arial"/>
                <w:noProof/>
                <w:sz w:val="20"/>
                <w:szCs w:val="20"/>
                <w:lang w:eastAsia="en-GB"/>
              </w:rPr>
            </w:pPr>
          </w:p>
        </w:tc>
      </w:tr>
      <w:tr w:rsidR="00CC62B8" w14:paraId="1A81DE61" w14:textId="77777777" w:rsidTr="00CC62B8">
        <w:tc>
          <w:tcPr>
            <w:tcW w:w="9073" w:type="dxa"/>
          </w:tcPr>
          <w:p w14:paraId="28A4CC90" w14:textId="77777777" w:rsidR="00CC62B8" w:rsidRDefault="00CC62B8" w:rsidP="00CC62B8">
            <w:pPr>
              <w:pStyle w:val="ListParagraph"/>
              <w:numPr>
                <w:ilvl w:val="0"/>
                <w:numId w:val="10"/>
              </w:numPr>
              <w:ind w:left="320" w:right="-319" w:hanging="284"/>
              <w:rPr>
                <w:rFonts w:ascii="Arial" w:hAnsi="Arial" w:cs="Arial"/>
                <w:noProof/>
                <w:sz w:val="20"/>
                <w:szCs w:val="20"/>
                <w:lang w:eastAsia="en-GB"/>
              </w:rPr>
            </w:pPr>
            <w:r w:rsidRPr="00CC62B8">
              <w:rPr>
                <w:rFonts w:ascii="Arial" w:hAnsi="Arial" w:cs="Arial"/>
                <w:color w:val="000000"/>
                <w:sz w:val="20"/>
                <w:szCs w:val="20"/>
              </w:rPr>
              <w:t xml:space="preserve">The tour operator complies with the </w:t>
            </w:r>
            <w:r w:rsidRPr="00CC62B8">
              <w:rPr>
                <w:rFonts w:ascii="Arial" w:hAnsi="Arial" w:cs="Arial"/>
                <w:sz w:val="20"/>
                <w:szCs w:val="20"/>
              </w:rPr>
              <w:t xml:space="preserve">Package Holidays and Package Tour Regulations 1992 and The Foreign Package Holidays (Tour Operators and Travel Agents) Order 2001, including </w:t>
            </w:r>
          </w:p>
          <w:p w14:paraId="554866C9" w14:textId="77777777" w:rsidR="00CC62B8" w:rsidRPr="00CC62B8" w:rsidRDefault="00CC62B8" w:rsidP="00CC62B8">
            <w:pPr>
              <w:pStyle w:val="ListParagraph"/>
              <w:ind w:left="320" w:right="-319"/>
              <w:rPr>
                <w:rFonts w:ascii="Arial" w:hAnsi="Arial" w:cs="Arial"/>
                <w:noProof/>
                <w:sz w:val="20"/>
                <w:szCs w:val="20"/>
                <w:lang w:eastAsia="en-GB"/>
              </w:rPr>
            </w:pPr>
            <w:r w:rsidRPr="00CC62B8">
              <w:rPr>
                <w:rFonts w:ascii="Arial" w:hAnsi="Arial" w:cs="Arial"/>
                <w:sz w:val="20"/>
                <w:szCs w:val="20"/>
              </w:rPr>
              <w:t>bonding to safeguard clients’ monies.</w:t>
            </w:r>
          </w:p>
          <w:p w14:paraId="559C08E1" w14:textId="77777777" w:rsidR="00CC62B8" w:rsidRPr="00CC62B8" w:rsidRDefault="00CC62B8" w:rsidP="00CC62B8">
            <w:pPr>
              <w:pStyle w:val="ListParagraph"/>
              <w:ind w:left="320" w:right="-319"/>
              <w:rPr>
                <w:rFonts w:ascii="Arial" w:hAnsi="Arial" w:cs="Arial"/>
                <w:noProof/>
                <w:sz w:val="20"/>
                <w:szCs w:val="20"/>
                <w:lang w:eastAsia="en-GB"/>
              </w:rPr>
            </w:pPr>
          </w:p>
        </w:tc>
        <w:tc>
          <w:tcPr>
            <w:tcW w:w="519" w:type="dxa"/>
          </w:tcPr>
          <w:p w14:paraId="5E0D941A"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49F786A8"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51236810"/>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37F5B35F"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67EF2345"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870459942"/>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5C28ED26"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291EB7E7"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748536320"/>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r w:rsidR="00CC62B8" w14:paraId="4762485B" w14:textId="77777777" w:rsidTr="00CC62B8">
        <w:tc>
          <w:tcPr>
            <w:tcW w:w="9073" w:type="dxa"/>
          </w:tcPr>
          <w:p w14:paraId="033CF154" w14:textId="77777777" w:rsidR="00CC62B8" w:rsidRPr="00CC62B8" w:rsidRDefault="00CC62B8" w:rsidP="00CC62B8">
            <w:pPr>
              <w:pStyle w:val="ListParagraph"/>
              <w:numPr>
                <w:ilvl w:val="0"/>
                <w:numId w:val="10"/>
              </w:numPr>
              <w:ind w:left="320" w:right="-319" w:hanging="284"/>
              <w:rPr>
                <w:rFonts w:ascii="Arial" w:hAnsi="Arial" w:cs="Arial"/>
                <w:color w:val="000000"/>
                <w:sz w:val="20"/>
                <w:szCs w:val="20"/>
              </w:rPr>
            </w:pPr>
            <w:r w:rsidRPr="00CC62B8">
              <w:rPr>
                <w:rFonts w:ascii="Arial" w:hAnsi="Arial" w:cs="Arial"/>
                <w:sz w:val="20"/>
                <w:szCs w:val="20"/>
              </w:rPr>
              <w:t xml:space="preserve">ATOL, ABTA or other body name and numbers: </w:t>
            </w:r>
            <w:r w:rsidRPr="00CC62B8">
              <w:rPr>
                <w:rFonts w:ascii="Arial" w:hAnsi="Arial" w:cs="Arial"/>
                <w:b/>
              </w:rPr>
              <w:fldChar w:fldCharType="begin">
                <w:ffData>
                  <w:name w:val="Text3"/>
                  <w:enabled/>
                  <w:calcOnExit w:val="0"/>
                  <w:textInput/>
                </w:ffData>
              </w:fldChar>
            </w:r>
            <w:r w:rsidRPr="00CC62B8">
              <w:rPr>
                <w:rFonts w:ascii="Arial" w:hAnsi="Arial" w:cs="Arial"/>
                <w:b/>
              </w:rPr>
              <w:instrText xml:space="preserve"> FORMTEXT </w:instrText>
            </w:r>
            <w:r w:rsidRPr="00CC62B8">
              <w:rPr>
                <w:rFonts w:ascii="Arial" w:hAnsi="Arial" w:cs="Arial"/>
                <w:b/>
              </w:rPr>
            </w:r>
            <w:r w:rsidRPr="00CC62B8">
              <w:rPr>
                <w:rFonts w:ascii="Arial" w:hAnsi="Arial" w:cs="Arial"/>
                <w:b/>
              </w:rPr>
              <w:fldChar w:fldCharType="separate"/>
            </w:r>
            <w:r w:rsidRPr="00CC62B8">
              <w:rPr>
                <w:rFonts w:ascii="Arial" w:hAnsi="Arial" w:cs="Arial"/>
                <w:b/>
              </w:rPr>
              <w:t> </w:t>
            </w:r>
            <w:r w:rsidRPr="00CC62B8">
              <w:rPr>
                <w:rFonts w:ascii="Arial" w:hAnsi="Arial" w:cs="Arial"/>
                <w:b/>
              </w:rPr>
              <w:t> </w:t>
            </w:r>
            <w:r w:rsidRPr="00CC62B8">
              <w:rPr>
                <w:rFonts w:ascii="Arial" w:hAnsi="Arial" w:cs="Arial"/>
                <w:b/>
              </w:rPr>
              <w:t> </w:t>
            </w:r>
            <w:r w:rsidRPr="00CC62B8">
              <w:rPr>
                <w:rFonts w:ascii="Arial" w:hAnsi="Arial" w:cs="Arial"/>
                <w:b/>
              </w:rPr>
              <w:t> </w:t>
            </w:r>
            <w:r w:rsidRPr="00CC62B8">
              <w:rPr>
                <w:rFonts w:ascii="Arial" w:hAnsi="Arial" w:cs="Arial"/>
                <w:b/>
              </w:rPr>
              <w:t> </w:t>
            </w:r>
            <w:r w:rsidRPr="00CC62B8">
              <w:rPr>
                <w:rFonts w:ascii="Arial" w:hAnsi="Arial" w:cs="Arial"/>
                <w:b/>
              </w:rPr>
              <w:fldChar w:fldCharType="end"/>
            </w:r>
          </w:p>
          <w:p w14:paraId="5402DEEF" w14:textId="77777777" w:rsidR="00CC62B8" w:rsidRDefault="00CC62B8" w:rsidP="00CC62B8">
            <w:pPr>
              <w:ind w:right="-319"/>
              <w:rPr>
                <w:rFonts w:ascii="Arial" w:hAnsi="Arial" w:cs="Arial"/>
                <w:color w:val="000000"/>
                <w:sz w:val="20"/>
                <w:szCs w:val="20"/>
              </w:rPr>
            </w:pPr>
          </w:p>
          <w:p w14:paraId="0D2F523E" w14:textId="77777777" w:rsidR="00CC62B8" w:rsidRPr="00CC62B8" w:rsidRDefault="00CC62B8" w:rsidP="00CC62B8">
            <w:pPr>
              <w:ind w:right="-319"/>
              <w:rPr>
                <w:rFonts w:ascii="Arial" w:hAnsi="Arial" w:cs="Arial"/>
                <w:color w:val="000000"/>
                <w:sz w:val="20"/>
                <w:szCs w:val="20"/>
              </w:rPr>
            </w:pPr>
          </w:p>
        </w:tc>
        <w:tc>
          <w:tcPr>
            <w:tcW w:w="519" w:type="dxa"/>
          </w:tcPr>
          <w:p w14:paraId="6B72CFB7" w14:textId="77777777" w:rsidR="00CC62B8" w:rsidRPr="001E20E9" w:rsidRDefault="00CC62B8" w:rsidP="00CC62B8">
            <w:pPr>
              <w:pStyle w:val="ListParagraph"/>
              <w:ind w:left="0" w:right="-319"/>
              <w:rPr>
                <w:rFonts w:ascii="Arial" w:hAnsi="Arial" w:cs="Arial"/>
                <w:noProof/>
                <w:sz w:val="20"/>
                <w:szCs w:val="20"/>
                <w:lang w:eastAsia="en-GB"/>
              </w:rPr>
            </w:pPr>
          </w:p>
        </w:tc>
        <w:tc>
          <w:tcPr>
            <w:tcW w:w="520" w:type="dxa"/>
          </w:tcPr>
          <w:p w14:paraId="2E978C5A" w14:textId="77777777" w:rsidR="00CC62B8" w:rsidRPr="001E20E9" w:rsidRDefault="00CC62B8" w:rsidP="00CC62B8">
            <w:pPr>
              <w:pStyle w:val="ListParagraph"/>
              <w:ind w:left="0" w:right="-319"/>
              <w:rPr>
                <w:rFonts w:ascii="Arial" w:hAnsi="Arial" w:cs="Arial"/>
                <w:noProof/>
                <w:sz w:val="20"/>
                <w:szCs w:val="20"/>
                <w:lang w:eastAsia="en-GB"/>
              </w:rPr>
            </w:pPr>
          </w:p>
        </w:tc>
        <w:tc>
          <w:tcPr>
            <w:tcW w:w="520" w:type="dxa"/>
          </w:tcPr>
          <w:p w14:paraId="06F02FB1" w14:textId="77777777" w:rsidR="00CC62B8" w:rsidRPr="001E20E9" w:rsidRDefault="00CC62B8" w:rsidP="00CC62B8">
            <w:pPr>
              <w:pStyle w:val="ListParagraph"/>
              <w:ind w:left="0" w:right="-319"/>
              <w:rPr>
                <w:rFonts w:ascii="Arial" w:hAnsi="Arial" w:cs="Arial"/>
                <w:noProof/>
                <w:sz w:val="20"/>
                <w:szCs w:val="20"/>
                <w:lang w:eastAsia="en-GB"/>
              </w:rPr>
            </w:pPr>
          </w:p>
        </w:tc>
      </w:tr>
      <w:tr w:rsidR="00CC62B8" w14:paraId="2A6FC1C2" w14:textId="77777777" w:rsidTr="00CC62B8">
        <w:tc>
          <w:tcPr>
            <w:tcW w:w="9073" w:type="dxa"/>
          </w:tcPr>
          <w:p w14:paraId="207EA799" w14:textId="77777777" w:rsidR="00CC62B8" w:rsidRPr="00CC62B8" w:rsidRDefault="00CC62B8" w:rsidP="00CC62B8">
            <w:pPr>
              <w:pStyle w:val="ListParagraph"/>
              <w:widowControl w:val="0"/>
              <w:autoSpaceDE w:val="0"/>
              <w:autoSpaceDN w:val="0"/>
              <w:adjustRightInd w:val="0"/>
              <w:snapToGrid w:val="0"/>
              <w:ind w:left="0"/>
              <w:rPr>
                <w:rFonts w:ascii="Arial" w:hAnsi="Arial" w:cs="Arial"/>
                <w:b/>
                <w:sz w:val="20"/>
                <w:szCs w:val="20"/>
              </w:rPr>
            </w:pPr>
            <w:r w:rsidRPr="00CC62B8">
              <w:rPr>
                <w:rFonts w:ascii="Arial" w:hAnsi="Arial" w:cs="Arial"/>
                <w:b/>
                <w:sz w:val="20"/>
                <w:szCs w:val="20"/>
              </w:rPr>
              <w:t>SECTION D - EXPEDITIONS</w:t>
            </w:r>
          </w:p>
        </w:tc>
        <w:tc>
          <w:tcPr>
            <w:tcW w:w="519" w:type="dxa"/>
          </w:tcPr>
          <w:p w14:paraId="35F05892" w14:textId="77777777" w:rsidR="00CC62B8" w:rsidRPr="001E20E9" w:rsidRDefault="00CC62B8" w:rsidP="00CC62B8">
            <w:pPr>
              <w:pStyle w:val="ListParagraph"/>
              <w:ind w:left="0" w:right="-319"/>
              <w:rPr>
                <w:rFonts w:ascii="Arial" w:hAnsi="Arial" w:cs="Arial"/>
                <w:noProof/>
                <w:sz w:val="20"/>
                <w:szCs w:val="20"/>
                <w:lang w:eastAsia="en-GB"/>
              </w:rPr>
            </w:pPr>
          </w:p>
        </w:tc>
        <w:tc>
          <w:tcPr>
            <w:tcW w:w="520" w:type="dxa"/>
          </w:tcPr>
          <w:p w14:paraId="6082B786" w14:textId="77777777" w:rsidR="00CC62B8" w:rsidRPr="001E20E9" w:rsidRDefault="00CC62B8" w:rsidP="00CC62B8">
            <w:pPr>
              <w:pStyle w:val="ListParagraph"/>
              <w:ind w:left="0" w:right="-319"/>
              <w:rPr>
                <w:rFonts w:ascii="Arial" w:hAnsi="Arial" w:cs="Arial"/>
                <w:noProof/>
                <w:sz w:val="20"/>
                <w:szCs w:val="20"/>
                <w:lang w:eastAsia="en-GB"/>
              </w:rPr>
            </w:pPr>
          </w:p>
        </w:tc>
        <w:tc>
          <w:tcPr>
            <w:tcW w:w="520" w:type="dxa"/>
          </w:tcPr>
          <w:p w14:paraId="11C76B65" w14:textId="77777777" w:rsidR="00CC62B8" w:rsidRPr="001E20E9" w:rsidRDefault="00CC62B8" w:rsidP="00CC62B8">
            <w:pPr>
              <w:pStyle w:val="ListParagraph"/>
              <w:ind w:left="0" w:right="-319"/>
              <w:rPr>
                <w:rFonts w:ascii="Arial" w:hAnsi="Arial" w:cs="Arial"/>
                <w:noProof/>
                <w:sz w:val="20"/>
                <w:szCs w:val="20"/>
                <w:lang w:eastAsia="en-GB"/>
              </w:rPr>
            </w:pPr>
          </w:p>
        </w:tc>
      </w:tr>
      <w:tr w:rsidR="00CC62B8" w14:paraId="0C4659EF" w14:textId="77777777" w:rsidTr="00CC62B8">
        <w:tc>
          <w:tcPr>
            <w:tcW w:w="9073" w:type="dxa"/>
          </w:tcPr>
          <w:p w14:paraId="1C68EE92" w14:textId="77777777" w:rsidR="00CC62B8" w:rsidRPr="00CC62B8" w:rsidRDefault="00CC62B8" w:rsidP="00CC62B8">
            <w:pPr>
              <w:pStyle w:val="ListParagraph"/>
              <w:widowControl w:val="0"/>
              <w:numPr>
                <w:ilvl w:val="0"/>
                <w:numId w:val="10"/>
              </w:numPr>
              <w:tabs>
                <w:tab w:val="left" w:pos="320"/>
              </w:tabs>
              <w:autoSpaceDE w:val="0"/>
              <w:autoSpaceDN w:val="0"/>
              <w:adjustRightInd w:val="0"/>
              <w:snapToGrid w:val="0"/>
              <w:ind w:left="320" w:hanging="320"/>
              <w:rPr>
                <w:rFonts w:ascii="Arial" w:hAnsi="Arial" w:cs="Arial"/>
                <w:b/>
                <w:sz w:val="20"/>
                <w:szCs w:val="20"/>
              </w:rPr>
            </w:pPr>
            <w:r w:rsidRPr="00CC62B8">
              <w:rPr>
                <w:rFonts w:ascii="Trebuchet MS" w:hAnsi="Trebuchet MS" w:cs="Arial"/>
                <w:color w:val="000000"/>
                <w:sz w:val="20"/>
                <w:szCs w:val="20"/>
              </w:rPr>
              <w:t>The provider agrees to provide additional written assurances which are specific to the expedition being proposed, as required by the establishment and its employer.</w:t>
            </w:r>
          </w:p>
        </w:tc>
        <w:tc>
          <w:tcPr>
            <w:tcW w:w="519" w:type="dxa"/>
          </w:tcPr>
          <w:p w14:paraId="00950845"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Yes</w:t>
            </w:r>
          </w:p>
          <w:p w14:paraId="706AFF81"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105971970"/>
                <w14:checkbox>
                  <w14:checked w14:val="0"/>
                  <w14:checkedState w14:val="2612" w14:font="Arial"/>
                  <w14:uncheckedState w14:val="2610" w14:font="Arial"/>
                </w14:checkbox>
              </w:sdtPr>
              <w:sdtEndPr/>
              <w:sdtContent>
                <w:r w:rsidR="00CC62B8">
                  <w:rPr>
                    <w:rFonts w:ascii="Segoe UI Symbol" w:hAnsi="Segoe UI Symbol" w:cs="Segoe UI Symbol"/>
                    <w:sz w:val="20"/>
                    <w:szCs w:val="20"/>
                  </w:rPr>
                  <w:t>☐</w:t>
                </w:r>
              </w:sdtContent>
            </w:sdt>
          </w:p>
        </w:tc>
        <w:tc>
          <w:tcPr>
            <w:tcW w:w="520" w:type="dxa"/>
          </w:tcPr>
          <w:p w14:paraId="53D8D9CB"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No</w:t>
            </w:r>
          </w:p>
          <w:p w14:paraId="412835B6"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992949352"/>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c>
          <w:tcPr>
            <w:tcW w:w="520" w:type="dxa"/>
          </w:tcPr>
          <w:p w14:paraId="3EA14F59" w14:textId="77777777" w:rsidR="00CC62B8" w:rsidRDefault="00CC62B8" w:rsidP="00CC62B8">
            <w:pPr>
              <w:pStyle w:val="ListParagraph"/>
              <w:ind w:left="-366" w:right="-319"/>
              <w:jc w:val="center"/>
              <w:rPr>
                <w:rFonts w:ascii="Arial" w:hAnsi="Arial" w:cs="Arial"/>
                <w:sz w:val="20"/>
                <w:szCs w:val="20"/>
              </w:rPr>
            </w:pPr>
            <w:r>
              <w:rPr>
                <w:rFonts w:ascii="Arial" w:hAnsi="Arial" w:cs="Arial"/>
                <w:sz w:val="20"/>
                <w:szCs w:val="20"/>
              </w:rPr>
              <w:t>N/A</w:t>
            </w:r>
          </w:p>
          <w:p w14:paraId="4D6DE711" w14:textId="77777777" w:rsidR="00CC62B8" w:rsidRPr="00D40C7E" w:rsidRDefault="00E11689" w:rsidP="00CC62B8">
            <w:pPr>
              <w:pStyle w:val="ListParagraph"/>
              <w:ind w:left="-366" w:right="-319"/>
              <w:jc w:val="center"/>
              <w:rPr>
                <w:rFonts w:ascii="Arial" w:hAnsi="Arial" w:cs="Arial"/>
                <w:noProof/>
                <w:sz w:val="20"/>
                <w:szCs w:val="20"/>
                <w:lang w:eastAsia="en-GB"/>
              </w:rPr>
            </w:pPr>
            <w:sdt>
              <w:sdtPr>
                <w:rPr>
                  <w:rFonts w:ascii="Arial" w:hAnsi="Arial" w:cs="Arial"/>
                  <w:sz w:val="20"/>
                  <w:szCs w:val="20"/>
                </w:rPr>
                <w:id w:val="-93246840"/>
                <w14:checkbox>
                  <w14:checked w14:val="0"/>
                  <w14:checkedState w14:val="2612" w14:font="Arial"/>
                  <w14:uncheckedState w14:val="2610" w14:font="Arial"/>
                </w14:checkbox>
              </w:sdtPr>
              <w:sdtEndPr/>
              <w:sdtContent>
                <w:r w:rsidR="00CC62B8" w:rsidRPr="005954C0">
                  <w:rPr>
                    <w:rFonts w:ascii="Segoe UI Symbol" w:eastAsia="MS Gothic" w:hAnsi="Segoe UI Symbol" w:cs="Segoe UI Symbol"/>
                    <w:sz w:val="20"/>
                    <w:szCs w:val="20"/>
                  </w:rPr>
                  <w:t>☐</w:t>
                </w:r>
              </w:sdtContent>
            </w:sdt>
          </w:p>
        </w:tc>
      </w:tr>
    </w:tbl>
    <w:p w14:paraId="01F4E8BD" w14:textId="77777777" w:rsidR="00FB3D4F" w:rsidRDefault="00FB3D4F" w:rsidP="001E20E9">
      <w:pPr>
        <w:pStyle w:val="ListParagraph"/>
        <w:spacing w:line="240" w:lineRule="auto"/>
        <w:ind w:left="-284" w:right="-319"/>
        <w:rPr>
          <w:rFonts w:ascii="Arial" w:hAnsi="Arial" w:cs="Arial"/>
          <w:noProof/>
          <w:sz w:val="10"/>
          <w:szCs w:val="20"/>
          <w:lang w:eastAsia="en-GB"/>
        </w:rPr>
      </w:pPr>
    </w:p>
    <w:p w14:paraId="2B915601" w14:textId="77777777" w:rsidR="00FB3D4F" w:rsidRDefault="00FB3D4F" w:rsidP="00D53679">
      <w:pPr>
        <w:pStyle w:val="ListParagraph"/>
        <w:spacing w:line="240" w:lineRule="auto"/>
        <w:ind w:left="8080" w:right="-319"/>
        <w:rPr>
          <w:rFonts w:ascii="Arial" w:hAnsi="Arial" w:cs="Arial"/>
          <w:noProof/>
          <w:sz w:val="10"/>
          <w:szCs w:val="20"/>
          <w:lang w:eastAsia="en-GB"/>
        </w:rPr>
      </w:pPr>
    </w:p>
    <w:p w14:paraId="019D38D0" w14:textId="77777777" w:rsidR="00FB3D4F" w:rsidRDefault="00FB3D4F" w:rsidP="00D53679">
      <w:pPr>
        <w:pStyle w:val="ListParagraph"/>
        <w:spacing w:line="240" w:lineRule="auto"/>
        <w:ind w:left="8080" w:right="-319"/>
        <w:rPr>
          <w:rFonts w:ascii="Arial" w:hAnsi="Arial" w:cs="Arial"/>
          <w:noProof/>
          <w:sz w:val="10"/>
          <w:szCs w:val="20"/>
          <w:lang w:eastAsia="en-GB"/>
        </w:rPr>
      </w:pPr>
    </w:p>
    <w:p w14:paraId="079942E1" w14:textId="77777777" w:rsidR="00FB3D4F" w:rsidRDefault="00FB3D4F" w:rsidP="00D53679">
      <w:pPr>
        <w:pStyle w:val="ListParagraph"/>
        <w:spacing w:line="240" w:lineRule="auto"/>
        <w:ind w:left="8080" w:right="-319"/>
        <w:rPr>
          <w:rFonts w:ascii="Arial" w:hAnsi="Arial" w:cs="Arial"/>
          <w:noProof/>
          <w:sz w:val="10"/>
          <w:szCs w:val="20"/>
          <w:lang w:eastAsia="en-GB"/>
        </w:rPr>
      </w:pPr>
    </w:p>
    <w:p w14:paraId="1DA777E0" w14:textId="77777777" w:rsidR="00D94C01" w:rsidRPr="005954C0" w:rsidRDefault="00D53679" w:rsidP="00466E53">
      <w:pPr>
        <w:pStyle w:val="ListParagraph"/>
        <w:spacing w:line="240" w:lineRule="auto"/>
        <w:ind w:left="-66" w:right="-319" w:firstLine="8288"/>
        <w:jc w:val="center"/>
        <w:rPr>
          <w:rFonts w:ascii="Arial" w:hAnsi="Arial" w:cs="Arial"/>
          <w:sz w:val="20"/>
          <w:szCs w:val="20"/>
        </w:rPr>
      </w:pPr>
      <w:r w:rsidRPr="005954C0">
        <w:rPr>
          <w:rFonts w:ascii="Arial" w:hAnsi="Arial" w:cs="Arial"/>
          <w:sz w:val="20"/>
          <w:szCs w:val="20"/>
        </w:rPr>
        <w:t xml:space="preserve">   </w:t>
      </w:r>
    </w:p>
    <w:p w14:paraId="3CAE8BF4" w14:textId="77777777" w:rsidR="00D94C01" w:rsidRPr="005954C0" w:rsidRDefault="00D94C01" w:rsidP="00FB3D4F">
      <w:pPr>
        <w:pStyle w:val="ListParagraph"/>
        <w:spacing w:line="240" w:lineRule="auto"/>
        <w:ind w:left="8222" w:right="-319"/>
        <w:rPr>
          <w:rFonts w:ascii="Arial" w:hAnsi="Arial" w:cs="Arial"/>
          <w:b/>
          <w:noProof/>
          <w:sz w:val="4"/>
          <w:szCs w:val="4"/>
          <w:lang w:eastAsia="en-GB"/>
        </w:rPr>
      </w:pPr>
      <w:r w:rsidRPr="005954C0">
        <w:rPr>
          <w:rFonts w:ascii="Arial" w:hAnsi="Arial" w:cs="Arial"/>
          <w:b/>
          <w:noProof/>
          <w:sz w:val="20"/>
          <w:szCs w:val="20"/>
          <w:lang w:eastAsia="en-GB"/>
        </w:rPr>
        <w:t xml:space="preserve"> </w:t>
      </w:r>
    </w:p>
    <w:tbl>
      <w:tblPr>
        <w:tblStyle w:val="TableGrid"/>
        <w:tblW w:w="10627" w:type="dxa"/>
        <w:tblInd w:w="-426" w:type="dxa"/>
        <w:tblLook w:val="04A0" w:firstRow="1" w:lastRow="0" w:firstColumn="1" w:lastColumn="0" w:noHBand="0" w:noVBand="1"/>
      </w:tblPr>
      <w:tblGrid>
        <w:gridCol w:w="5084"/>
        <w:gridCol w:w="5543"/>
      </w:tblGrid>
      <w:tr w:rsidR="00D918DF" w14:paraId="064CAE59" w14:textId="77777777" w:rsidTr="00D918DF">
        <w:tc>
          <w:tcPr>
            <w:tcW w:w="10627" w:type="dxa"/>
            <w:gridSpan w:val="2"/>
            <w:tcBorders>
              <w:bottom w:val="nil"/>
            </w:tcBorders>
          </w:tcPr>
          <w:p w14:paraId="0F3BDAFC" w14:textId="77777777" w:rsidR="00D918DF" w:rsidRDefault="00D918DF" w:rsidP="00D918DF">
            <w:pPr>
              <w:pStyle w:val="ListParagraph"/>
              <w:ind w:left="0"/>
              <w:rPr>
                <w:rFonts w:ascii="Arial" w:hAnsi="Arial" w:cs="Arial"/>
                <w:noProof/>
                <w:sz w:val="20"/>
                <w:szCs w:val="20"/>
                <w:lang w:eastAsia="en-GB"/>
              </w:rPr>
            </w:pPr>
            <w:r w:rsidRPr="005954C0">
              <w:rPr>
                <w:rFonts w:ascii="Arial" w:hAnsi="Arial" w:cs="Arial"/>
                <w:noProof/>
                <w:sz w:val="20"/>
                <w:szCs w:val="20"/>
                <w:lang w:eastAsia="en-GB"/>
              </w:rPr>
              <w:t>If any of the above specificiations cannot be met or are marked not applicable, please give details below:</w:t>
            </w:r>
          </w:p>
        </w:tc>
      </w:tr>
      <w:tr w:rsidR="00D918DF" w14:paraId="274771CC" w14:textId="77777777" w:rsidTr="00D918DF">
        <w:trPr>
          <w:trHeight w:val="1055"/>
        </w:trPr>
        <w:tc>
          <w:tcPr>
            <w:tcW w:w="10627" w:type="dxa"/>
            <w:gridSpan w:val="2"/>
            <w:tcBorders>
              <w:top w:val="nil"/>
              <w:bottom w:val="single" w:sz="4" w:space="0" w:color="auto"/>
            </w:tcBorders>
          </w:tcPr>
          <w:p w14:paraId="46C933AB" w14:textId="77777777" w:rsidR="00D918DF" w:rsidRDefault="009D7679" w:rsidP="009D7679">
            <w:pPr>
              <w:pStyle w:val="ListParagraph"/>
              <w:spacing w:line="360" w:lineRule="auto"/>
              <w:ind w:left="0"/>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p w14:paraId="2FD00ED3" w14:textId="77777777" w:rsidR="00CC62B8" w:rsidRDefault="00CC62B8" w:rsidP="009D7679">
            <w:pPr>
              <w:pStyle w:val="ListParagraph"/>
              <w:spacing w:line="360" w:lineRule="auto"/>
              <w:ind w:left="0"/>
              <w:rPr>
                <w:rFonts w:ascii="Calibri" w:hAnsi="Calibri" w:cs="Calibri"/>
                <w:b/>
              </w:rPr>
            </w:pPr>
          </w:p>
          <w:p w14:paraId="5BD5771D" w14:textId="77777777" w:rsidR="00CC62B8" w:rsidRDefault="00CC62B8" w:rsidP="009D7679">
            <w:pPr>
              <w:pStyle w:val="ListParagraph"/>
              <w:spacing w:line="360" w:lineRule="auto"/>
              <w:ind w:left="0"/>
              <w:rPr>
                <w:rFonts w:ascii="Arial" w:hAnsi="Arial" w:cs="Arial"/>
                <w:sz w:val="20"/>
                <w:szCs w:val="20"/>
              </w:rPr>
            </w:pPr>
          </w:p>
        </w:tc>
      </w:tr>
      <w:tr w:rsidR="00D918DF" w14:paraId="4D83B4CC" w14:textId="77777777" w:rsidTr="00D918DF">
        <w:tc>
          <w:tcPr>
            <w:tcW w:w="10627" w:type="dxa"/>
            <w:gridSpan w:val="2"/>
            <w:tcBorders>
              <w:bottom w:val="nil"/>
            </w:tcBorders>
          </w:tcPr>
          <w:p w14:paraId="7AE565EA" w14:textId="77777777" w:rsidR="00D918DF" w:rsidRDefault="00D918DF" w:rsidP="00D918DF">
            <w:pPr>
              <w:pStyle w:val="ListParagraph"/>
              <w:ind w:left="0"/>
              <w:rPr>
                <w:rFonts w:ascii="Arial" w:hAnsi="Arial" w:cs="Arial"/>
                <w:sz w:val="20"/>
                <w:szCs w:val="20"/>
              </w:rPr>
            </w:pPr>
            <w:r w:rsidRPr="005954C0">
              <w:rPr>
                <w:rFonts w:ascii="Arial" w:hAnsi="Arial" w:cs="Arial"/>
                <w:sz w:val="20"/>
                <w:szCs w:val="20"/>
              </w:rPr>
              <w:t>Details of any other accreditation with National Governing Bodies, other organisations etc.:</w:t>
            </w:r>
          </w:p>
        </w:tc>
      </w:tr>
      <w:tr w:rsidR="00D918DF" w14:paraId="3B52FFBC" w14:textId="77777777" w:rsidTr="00D918DF">
        <w:trPr>
          <w:trHeight w:val="700"/>
        </w:trPr>
        <w:tc>
          <w:tcPr>
            <w:tcW w:w="10627" w:type="dxa"/>
            <w:gridSpan w:val="2"/>
            <w:tcBorders>
              <w:top w:val="nil"/>
            </w:tcBorders>
          </w:tcPr>
          <w:p w14:paraId="50BBDA70" w14:textId="77777777" w:rsidR="00D918DF" w:rsidRDefault="009D7679" w:rsidP="009D7679">
            <w:pPr>
              <w:pStyle w:val="ListParagraph"/>
              <w:spacing w:line="360" w:lineRule="auto"/>
              <w:ind w:left="0"/>
              <w:rPr>
                <w:rFonts w:ascii="Calibri" w:hAnsi="Calibri" w:cs="Calibri"/>
                <w:b/>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p w14:paraId="51B7DCD8" w14:textId="77777777" w:rsidR="00CC62B8" w:rsidRDefault="00CC62B8" w:rsidP="009D7679">
            <w:pPr>
              <w:pStyle w:val="ListParagraph"/>
              <w:spacing w:line="360" w:lineRule="auto"/>
              <w:ind w:left="0"/>
              <w:rPr>
                <w:rFonts w:ascii="Calibri" w:hAnsi="Calibri" w:cs="Calibri"/>
                <w:b/>
              </w:rPr>
            </w:pPr>
          </w:p>
          <w:p w14:paraId="15A0225D" w14:textId="77777777" w:rsidR="00CC62B8" w:rsidRDefault="00CC62B8" w:rsidP="009D7679">
            <w:pPr>
              <w:pStyle w:val="ListParagraph"/>
              <w:spacing w:line="360" w:lineRule="auto"/>
              <w:ind w:left="0"/>
              <w:rPr>
                <w:rFonts w:ascii="Arial" w:hAnsi="Arial" w:cs="Arial"/>
                <w:sz w:val="20"/>
                <w:szCs w:val="20"/>
              </w:rPr>
            </w:pPr>
          </w:p>
        </w:tc>
      </w:tr>
      <w:tr w:rsidR="00D918DF" w14:paraId="23B7DCC0" w14:textId="77777777" w:rsidTr="00D918DF">
        <w:tc>
          <w:tcPr>
            <w:tcW w:w="5084" w:type="dxa"/>
            <w:tcBorders>
              <w:bottom w:val="single" w:sz="4" w:space="0" w:color="auto"/>
            </w:tcBorders>
            <w:vAlign w:val="center"/>
          </w:tcPr>
          <w:p w14:paraId="7A29A0BE" w14:textId="77777777" w:rsidR="00D918DF" w:rsidRDefault="00D918DF" w:rsidP="0012046A">
            <w:pPr>
              <w:pStyle w:val="ListParagraph"/>
              <w:ind w:left="0"/>
              <w:rPr>
                <w:rFonts w:ascii="Arial" w:hAnsi="Arial" w:cs="Arial"/>
                <w:sz w:val="20"/>
                <w:szCs w:val="20"/>
              </w:rPr>
            </w:pPr>
            <w:r>
              <w:rPr>
                <w:rFonts w:ascii="Arial" w:hAnsi="Arial" w:cs="Arial"/>
                <w:sz w:val="20"/>
                <w:szCs w:val="20"/>
              </w:rPr>
              <w:t>Full Name/Signed:</w:t>
            </w:r>
            <w:r w:rsidR="00CB42B9">
              <w:rPr>
                <w:rFonts w:ascii="Arial" w:hAnsi="Arial" w:cs="Arial"/>
                <w:sz w:val="20"/>
                <w:szCs w:val="20"/>
              </w:rPr>
              <w:t xml:space="preserve"> </w:t>
            </w:r>
            <w:r w:rsidR="0012046A">
              <w:rPr>
                <w:rFonts w:ascii="Calibri" w:hAnsi="Calibri" w:cs="Calibri"/>
                <w:b/>
              </w:rPr>
              <w:fldChar w:fldCharType="begin">
                <w:ffData>
                  <w:name w:val="Text3"/>
                  <w:enabled/>
                  <w:calcOnExit w:val="0"/>
                  <w:textInput/>
                </w:ffData>
              </w:fldChar>
            </w:r>
            <w:r w:rsidR="0012046A">
              <w:rPr>
                <w:rFonts w:ascii="Calibri" w:hAnsi="Calibri" w:cs="Calibri"/>
                <w:b/>
              </w:rPr>
              <w:instrText xml:space="preserve"> FORMTEXT </w:instrText>
            </w:r>
            <w:r w:rsidR="0012046A">
              <w:rPr>
                <w:rFonts w:ascii="Calibri" w:hAnsi="Calibri" w:cs="Calibri"/>
                <w:b/>
              </w:rPr>
            </w:r>
            <w:r w:rsidR="0012046A">
              <w:rPr>
                <w:rFonts w:ascii="Calibri" w:hAnsi="Calibri" w:cs="Calibri"/>
                <w:b/>
              </w:rPr>
              <w:fldChar w:fldCharType="separate"/>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fldChar w:fldCharType="end"/>
            </w:r>
          </w:p>
        </w:tc>
        <w:tc>
          <w:tcPr>
            <w:tcW w:w="5543" w:type="dxa"/>
            <w:tcBorders>
              <w:bottom w:val="single" w:sz="4" w:space="0" w:color="auto"/>
            </w:tcBorders>
            <w:vAlign w:val="center"/>
          </w:tcPr>
          <w:p w14:paraId="2A0883DF" w14:textId="77777777" w:rsidR="00D918DF" w:rsidRDefault="00D918DF" w:rsidP="0012046A">
            <w:pPr>
              <w:pStyle w:val="ListParagraph"/>
              <w:ind w:left="0"/>
              <w:rPr>
                <w:rFonts w:ascii="Arial" w:hAnsi="Arial" w:cs="Arial"/>
                <w:sz w:val="20"/>
                <w:szCs w:val="20"/>
              </w:rPr>
            </w:pPr>
            <w:r>
              <w:rPr>
                <w:rFonts w:ascii="Arial" w:hAnsi="Arial" w:cs="Arial"/>
                <w:sz w:val="20"/>
                <w:szCs w:val="20"/>
              </w:rPr>
              <w:t xml:space="preserve">Position: </w:t>
            </w:r>
            <w:r w:rsidR="0012046A">
              <w:rPr>
                <w:rFonts w:ascii="Calibri" w:hAnsi="Calibri" w:cs="Calibri"/>
                <w:b/>
              </w:rPr>
              <w:fldChar w:fldCharType="begin">
                <w:ffData>
                  <w:name w:val="Text3"/>
                  <w:enabled/>
                  <w:calcOnExit w:val="0"/>
                  <w:textInput/>
                </w:ffData>
              </w:fldChar>
            </w:r>
            <w:r w:rsidR="0012046A">
              <w:rPr>
                <w:rFonts w:ascii="Calibri" w:hAnsi="Calibri" w:cs="Calibri"/>
                <w:b/>
              </w:rPr>
              <w:instrText xml:space="preserve"> FORMTEXT </w:instrText>
            </w:r>
            <w:r w:rsidR="0012046A">
              <w:rPr>
                <w:rFonts w:ascii="Calibri" w:hAnsi="Calibri" w:cs="Calibri"/>
                <w:b/>
              </w:rPr>
            </w:r>
            <w:r w:rsidR="0012046A">
              <w:rPr>
                <w:rFonts w:ascii="Calibri" w:hAnsi="Calibri" w:cs="Calibri"/>
                <w:b/>
              </w:rPr>
              <w:fldChar w:fldCharType="separate"/>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fldChar w:fldCharType="end"/>
            </w:r>
          </w:p>
        </w:tc>
      </w:tr>
      <w:tr w:rsidR="00D918DF" w14:paraId="137313BB" w14:textId="77777777" w:rsidTr="00D918DF">
        <w:tc>
          <w:tcPr>
            <w:tcW w:w="10627" w:type="dxa"/>
            <w:gridSpan w:val="2"/>
            <w:tcBorders>
              <w:bottom w:val="nil"/>
            </w:tcBorders>
          </w:tcPr>
          <w:p w14:paraId="5F9C8A50" w14:textId="77777777" w:rsidR="00D918DF" w:rsidRDefault="00D918DF" w:rsidP="00D918DF">
            <w:pPr>
              <w:pStyle w:val="ListParagraph"/>
              <w:ind w:left="0"/>
              <w:rPr>
                <w:rFonts w:ascii="Arial" w:hAnsi="Arial" w:cs="Arial"/>
                <w:sz w:val="20"/>
                <w:szCs w:val="20"/>
              </w:rPr>
            </w:pPr>
            <w:r>
              <w:rPr>
                <w:rFonts w:ascii="Arial" w:hAnsi="Arial" w:cs="Arial"/>
                <w:sz w:val="20"/>
                <w:szCs w:val="20"/>
              </w:rPr>
              <w:t xml:space="preserve">Address of provider or tour operator: </w:t>
            </w:r>
          </w:p>
        </w:tc>
      </w:tr>
      <w:tr w:rsidR="00D918DF" w14:paraId="6AAD9A1A" w14:textId="77777777" w:rsidTr="00906E8E">
        <w:trPr>
          <w:trHeight w:val="700"/>
        </w:trPr>
        <w:tc>
          <w:tcPr>
            <w:tcW w:w="10627" w:type="dxa"/>
            <w:gridSpan w:val="2"/>
            <w:tcBorders>
              <w:top w:val="nil"/>
            </w:tcBorders>
          </w:tcPr>
          <w:p w14:paraId="40C8994B" w14:textId="77777777" w:rsidR="00D918DF" w:rsidRDefault="009D7679" w:rsidP="009D7679">
            <w:pPr>
              <w:pStyle w:val="ListParagraph"/>
              <w:ind w:left="0"/>
              <w:rPr>
                <w:rFonts w:ascii="Arial" w:hAnsi="Arial" w:cs="Arial"/>
                <w:sz w:val="20"/>
                <w:szCs w:val="20"/>
              </w:rPr>
            </w:pPr>
            <w:r>
              <w:rPr>
                <w:rFonts w:ascii="Calibri" w:hAnsi="Calibri" w:cs="Calibri"/>
                <w:b/>
              </w:rPr>
              <w:fldChar w:fldCharType="begin">
                <w:ffData>
                  <w:name w:val="Text3"/>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fldChar w:fldCharType="end"/>
            </w:r>
          </w:p>
        </w:tc>
      </w:tr>
      <w:tr w:rsidR="00CB42B9" w14:paraId="40A3A263" w14:textId="77777777" w:rsidTr="00726528">
        <w:tc>
          <w:tcPr>
            <w:tcW w:w="10627" w:type="dxa"/>
            <w:gridSpan w:val="2"/>
            <w:vAlign w:val="center"/>
          </w:tcPr>
          <w:p w14:paraId="20FDB8B4" w14:textId="77777777" w:rsidR="00CB42B9" w:rsidRDefault="00CB42B9" w:rsidP="0012046A">
            <w:pPr>
              <w:pStyle w:val="ListParagraph"/>
              <w:ind w:left="0"/>
              <w:rPr>
                <w:rFonts w:ascii="Arial" w:hAnsi="Arial" w:cs="Arial"/>
                <w:sz w:val="20"/>
                <w:szCs w:val="20"/>
              </w:rPr>
            </w:pPr>
            <w:r>
              <w:rPr>
                <w:rFonts w:ascii="Arial" w:hAnsi="Arial" w:cs="Arial"/>
                <w:sz w:val="20"/>
                <w:szCs w:val="20"/>
              </w:rPr>
              <w:t xml:space="preserve">Date: </w:t>
            </w:r>
            <w:r w:rsidR="0012046A">
              <w:rPr>
                <w:rFonts w:ascii="Calibri" w:hAnsi="Calibri" w:cs="Calibri"/>
                <w:b/>
              </w:rPr>
              <w:fldChar w:fldCharType="begin">
                <w:ffData>
                  <w:name w:val="Text3"/>
                  <w:enabled/>
                  <w:calcOnExit w:val="0"/>
                  <w:textInput/>
                </w:ffData>
              </w:fldChar>
            </w:r>
            <w:r w:rsidR="0012046A">
              <w:rPr>
                <w:rFonts w:ascii="Calibri" w:hAnsi="Calibri" w:cs="Calibri"/>
                <w:b/>
              </w:rPr>
              <w:instrText xml:space="preserve"> FORMTEXT </w:instrText>
            </w:r>
            <w:r w:rsidR="0012046A">
              <w:rPr>
                <w:rFonts w:ascii="Calibri" w:hAnsi="Calibri" w:cs="Calibri"/>
                <w:b/>
              </w:rPr>
            </w:r>
            <w:r w:rsidR="0012046A">
              <w:rPr>
                <w:rFonts w:ascii="Calibri" w:hAnsi="Calibri" w:cs="Calibri"/>
                <w:b/>
              </w:rPr>
              <w:fldChar w:fldCharType="separate"/>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fldChar w:fldCharType="end"/>
            </w:r>
          </w:p>
        </w:tc>
      </w:tr>
      <w:tr w:rsidR="00D918DF" w14:paraId="5799B3D3" w14:textId="77777777" w:rsidTr="00D918DF">
        <w:tc>
          <w:tcPr>
            <w:tcW w:w="5084" w:type="dxa"/>
            <w:vAlign w:val="center"/>
          </w:tcPr>
          <w:p w14:paraId="6099975D" w14:textId="77777777" w:rsidR="00D918DF" w:rsidRDefault="00D918DF" w:rsidP="0012046A">
            <w:pPr>
              <w:pStyle w:val="ListParagraph"/>
              <w:ind w:left="0"/>
              <w:rPr>
                <w:rFonts w:ascii="Arial" w:hAnsi="Arial" w:cs="Arial"/>
                <w:sz w:val="20"/>
                <w:szCs w:val="20"/>
              </w:rPr>
            </w:pPr>
            <w:r>
              <w:rPr>
                <w:rFonts w:ascii="Arial" w:hAnsi="Arial" w:cs="Arial"/>
                <w:sz w:val="20"/>
                <w:szCs w:val="20"/>
              </w:rPr>
              <w:t xml:space="preserve">Tel: </w:t>
            </w:r>
            <w:r w:rsidR="0012046A">
              <w:rPr>
                <w:rFonts w:ascii="Calibri" w:hAnsi="Calibri" w:cs="Calibri"/>
                <w:b/>
              </w:rPr>
              <w:fldChar w:fldCharType="begin">
                <w:ffData>
                  <w:name w:val="Text3"/>
                  <w:enabled/>
                  <w:calcOnExit w:val="0"/>
                  <w:textInput/>
                </w:ffData>
              </w:fldChar>
            </w:r>
            <w:r w:rsidR="0012046A">
              <w:rPr>
                <w:rFonts w:ascii="Calibri" w:hAnsi="Calibri" w:cs="Calibri"/>
                <w:b/>
              </w:rPr>
              <w:instrText xml:space="preserve"> FORMTEXT </w:instrText>
            </w:r>
            <w:r w:rsidR="0012046A">
              <w:rPr>
                <w:rFonts w:ascii="Calibri" w:hAnsi="Calibri" w:cs="Calibri"/>
                <w:b/>
              </w:rPr>
            </w:r>
            <w:r w:rsidR="0012046A">
              <w:rPr>
                <w:rFonts w:ascii="Calibri" w:hAnsi="Calibri" w:cs="Calibri"/>
                <w:b/>
              </w:rPr>
              <w:fldChar w:fldCharType="separate"/>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fldChar w:fldCharType="end"/>
            </w:r>
          </w:p>
        </w:tc>
        <w:tc>
          <w:tcPr>
            <w:tcW w:w="5543" w:type="dxa"/>
            <w:vAlign w:val="center"/>
          </w:tcPr>
          <w:p w14:paraId="7F50BE19" w14:textId="77777777" w:rsidR="00D918DF" w:rsidRDefault="00D918DF" w:rsidP="0012046A">
            <w:pPr>
              <w:pStyle w:val="ListParagraph"/>
              <w:ind w:left="0"/>
              <w:rPr>
                <w:rFonts w:ascii="Arial" w:hAnsi="Arial" w:cs="Arial"/>
                <w:sz w:val="20"/>
                <w:szCs w:val="20"/>
              </w:rPr>
            </w:pPr>
            <w:r>
              <w:rPr>
                <w:rFonts w:ascii="Arial" w:hAnsi="Arial" w:cs="Arial"/>
                <w:sz w:val="20"/>
                <w:szCs w:val="20"/>
              </w:rPr>
              <w:t xml:space="preserve">Email: </w:t>
            </w:r>
            <w:r w:rsidR="0012046A">
              <w:rPr>
                <w:rFonts w:ascii="Calibri" w:hAnsi="Calibri" w:cs="Calibri"/>
                <w:b/>
              </w:rPr>
              <w:fldChar w:fldCharType="begin">
                <w:ffData>
                  <w:name w:val="Text3"/>
                  <w:enabled/>
                  <w:calcOnExit w:val="0"/>
                  <w:textInput/>
                </w:ffData>
              </w:fldChar>
            </w:r>
            <w:r w:rsidR="0012046A">
              <w:rPr>
                <w:rFonts w:ascii="Calibri" w:hAnsi="Calibri" w:cs="Calibri"/>
                <w:b/>
              </w:rPr>
              <w:instrText xml:space="preserve"> FORMTEXT </w:instrText>
            </w:r>
            <w:r w:rsidR="0012046A">
              <w:rPr>
                <w:rFonts w:ascii="Calibri" w:hAnsi="Calibri" w:cs="Calibri"/>
                <w:b/>
              </w:rPr>
            </w:r>
            <w:r w:rsidR="0012046A">
              <w:rPr>
                <w:rFonts w:ascii="Calibri" w:hAnsi="Calibri" w:cs="Calibri"/>
                <w:b/>
              </w:rPr>
              <w:fldChar w:fldCharType="separate"/>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t> </w:t>
            </w:r>
            <w:r w:rsidR="0012046A">
              <w:rPr>
                <w:rFonts w:ascii="Calibri" w:hAnsi="Calibri" w:cs="Calibri"/>
                <w:b/>
              </w:rPr>
              <w:fldChar w:fldCharType="end"/>
            </w:r>
          </w:p>
        </w:tc>
      </w:tr>
    </w:tbl>
    <w:p w14:paraId="3E949179" w14:textId="77777777" w:rsidR="00D224BB" w:rsidRPr="00D224BB" w:rsidRDefault="00D224BB" w:rsidP="00D224BB">
      <w:pPr>
        <w:spacing w:line="360" w:lineRule="auto"/>
        <w:ind w:right="-319"/>
        <w:rPr>
          <w:rFonts w:ascii="Arial" w:hAnsi="Arial" w:cs="Arial"/>
          <w:sz w:val="20"/>
          <w:szCs w:val="20"/>
        </w:rPr>
      </w:pPr>
    </w:p>
    <w:sectPr w:rsidR="00D224BB" w:rsidRPr="00D224BB" w:rsidSect="00FB3D4F">
      <w:type w:val="continuous"/>
      <w:pgSz w:w="11906" w:h="16838"/>
      <w:pgMar w:top="426" w:right="707" w:bottom="0" w:left="1021" w:header="709" w:footer="709" w:gutter="0"/>
      <w:cols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DE9"/>
    <w:multiLevelType w:val="hybridMultilevel"/>
    <w:tmpl w:val="4D4854DE"/>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37F3E"/>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E6C2E"/>
    <w:multiLevelType w:val="hybridMultilevel"/>
    <w:tmpl w:val="0D4A3108"/>
    <w:lvl w:ilvl="0" w:tplc="0809000F">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C77D8"/>
    <w:multiLevelType w:val="hybridMultilevel"/>
    <w:tmpl w:val="72688DBA"/>
    <w:lvl w:ilvl="0" w:tplc="A09E544A">
      <w:start w:val="13"/>
      <w:numFmt w:val="decimal"/>
      <w:lvlText w:val="%1."/>
      <w:lvlJc w:val="left"/>
      <w:pPr>
        <w:ind w:left="720" w:hanging="360"/>
      </w:pPr>
      <w:rPr>
        <w:rFonts w:ascii="Trebuchet MS" w:hAnsi="Trebuchet M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A397E"/>
    <w:multiLevelType w:val="hybridMultilevel"/>
    <w:tmpl w:val="9CB2D18A"/>
    <w:lvl w:ilvl="0" w:tplc="12187942">
      <w:start w:val="13"/>
      <w:numFmt w:val="decimal"/>
      <w:lvlText w:val="%1."/>
      <w:lvlJc w:val="left"/>
      <w:pPr>
        <w:ind w:left="1040" w:hanging="360"/>
      </w:pPr>
      <w:rPr>
        <w:rFonts w:ascii="Trebuchet MS" w:hAnsi="Trebuchet MS" w:hint="default"/>
        <w:sz w:val="20"/>
        <w:szCs w:val="2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nsid w:val="21E741B4"/>
    <w:multiLevelType w:val="hybridMultilevel"/>
    <w:tmpl w:val="DC568DE2"/>
    <w:lvl w:ilvl="0" w:tplc="89F893F2">
      <w:start w:val="7"/>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645BA"/>
    <w:multiLevelType w:val="hybridMultilevel"/>
    <w:tmpl w:val="66BCAD8A"/>
    <w:lvl w:ilvl="0" w:tplc="3C20E9E6">
      <w:start w:val="1"/>
      <w:numFmt w:val="decimal"/>
      <w:lvlText w:val="%1."/>
      <w:lvlJc w:val="left"/>
      <w:pPr>
        <w:ind w:left="-918" w:hanging="360"/>
      </w:pPr>
      <w:rPr>
        <w:rFonts w:hint="default"/>
      </w:r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7">
    <w:nsid w:val="31FD005C"/>
    <w:multiLevelType w:val="hybridMultilevel"/>
    <w:tmpl w:val="E0C8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B7332"/>
    <w:multiLevelType w:val="hybridMultilevel"/>
    <w:tmpl w:val="3BC0C382"/>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6A1A01"/>
    <w:multiLevelType w:val="hybridMultilevel"/>
    <w:tmpl w:val="B9FCACDC"/>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22F1A"/>
    <w:multiLevelType w:val="hybridMultilevel"/>
    <w:tmpl w:val="84EAA576"/>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6D75F9"/>
    <w:multiLevelType w:val="hybridMultilevel"/>
    <w:tmpl w:val="24146EA6"/>
    <w:lvl w:ilvl="0" w:tplc="3C20E9E6">
      <w:start w:val="1"/>
      <w:numFmt w:val="decimal"/>
      <w:lvlText w:val="%1."/>
      <w:lvlJc w:val="left"/>
      <w:pPr>
        <w:ind w:left="-492"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46C95DC1"/>
    <w:multiLevelType w:val="hybridMultilevel"/>
    <w:tmpl w:val="03066638"/>
    <w:lvl w:ilvl="0" w:tplc="DFB85328">
      <w:start w:val="13"/>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4EBB2C45"/>
    <w:multiLevelType w:val="hybridMultilevel"/>
    <w:tmpl w:val="342E21E6"/>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811983"/>
    <w:multiLevelType w:val="hybridMultilevel"/>
    <w:tmpl w:val="F61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452E30"/>
    <w:multiLevelType w:val="hybridMultilevel"/>
    <w:tmpl w:val="3724D832"/>
    <w:lvl w:ilvl="0" w:tplc="45CAEC1C">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1E01BD"/>
    <w:multiLevelType w:val="hybridMultilevel"/>
    <w:tmpl w:val="B590FC28"/>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00256A"/>
    <w:multiLevelType w:val="hybridMultilevel"/>
    <w:tmpl w:val="0C382680"/>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396593"/>
    <w:multiLevelType w:val="hybridMultilevel"/>
    <w:tmpl w:val="F146C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CD5BFE"/>
    <w:multiLevelType w:val="hybridMultilevel"/>
    <w:tmpl w:val="F3B87572"/>
    <w:lvl w:ilvl="0" w:tplc="12187942">
      <w:start w:val="13"/>
      <w:numFmt w:val="decimal"/>
      <w:lvlText w:val="%1."/>
      <w:lvlJc w:val="left"/>
      <w:pPr>
        <w:ind w:left="1040" w:hanging="360"/>
      </w:pPr>
      <w:rPr>
        <w:rFonts w:ascii="Trebuchet MS" w:hAnsi="Trebuchet MS" w:hint="default"/>
        <w:sz w:val="20"/>
        <w:szCs w:val="2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nsid w:val="746A57B2"/>
    <w:multiLevelType w:val="hybridMultilevel"/>
    <w:tmpl w:val="5834352E"/>
    <w:lvl w:ilvl="0" w:tplc="3C20E9E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nsid w:val="77344F40"/>
    <w:multiLevelType w:val="hybridMultilevel"/>
    <w:tmpl w:val="3752C710"/>
    <w:lvl w:ilvl="0" w:tplc="8C6CA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A6A10C7"/>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6"/>
  </w:num>
  <w:num w:numId="4">
    <w:abstractNumId w:val="2"/>
  </w:num>
  <w:num w:numId="5">
    <w:abstractNumId w:val="5"/>
  </w:num>
  <w:num w:numId="6">
    <w:abstractNumId w:val="15"/>
  </w:num>
  <w:num w:numId="7">
    <w:abstractNumId w:val="18"/>
  </w:num>
  <w:num w:numId="8">
    <w:abstractNumId w:val="21"/>
  </w:num>
  <w:num w:numId="9">
    <w:abstractNumId w:val="14"/>
  </w:num>
  <w:num w:numId="10">
    <w:abstractNumId w:val="3"/>
  </w:num>
  <w:num w:numId="11">
    <w:abstractNumId w:val="9"/>
  </w:num>
  <w:num w:numId="12">
    <w:abstractNumId w:val="8"/>
  </w:num>
  <w:num w:numId="13">
    <w:abstractNumId w:val="13"/>
  </w:num>
  <w:num w:numId="14">
    <w:abstractNumId w:val="7"/>
  </w:num>
  <w:num w:numId="15">
    <w:abstractNumId w:val="22"/>
  </w:num>
  <w:num w:numId="16">
    <w:abstractNumId w:val="17"/>
  </w:num>
  <w:num w:numId="17">
    <w:abstractNumId w:val="16"/>
  </w:num>
  <w:num w:numId="18">
    <w:abstractNumId w:val="12"/>
  </w:num>
  <w:num w:numId="19">
    <w:abstractNumId w:val="0"/>
  </w:num>
  <w:num w:numId="20">
    <w:abstractNumId w:val="10"/>
  </w:num>
  <w:num w:numId="21">
    <w:abstractNumId w:val="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forms" w:formatting="1" w:enforcement="1" w:cryptProviderType="rsaAES" w:cryptAlgorithmClass="hash" w:cryptAlgorithmType="typeAny" w:cryptAlgorithmSid="14" w:cryptSpinCount="100000" w:hash="o+77/+5CtXSOwTTcYr9R8x9GdqGU/C9zcm02ClUAmA8gf3HSsackGO6twXnY4cgaKsAM8p9k9XwcbAJxCx2J7A==" w:salt="+TA85G5P3LQm9AJuuwP2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7"/>
    <w:rsid w:val="000248A3"/>
    <w:rsid w:val="00053405"/>
    <w:rsid w:val="000A32B2"/>
    <w:rsid w:val="000B5016"/>
    <w:rsid w:val="000D7CB5"/>
    <w:rsid w:val="00104B5F"/>
    <w:rsid w:val="0012046A"/>
    <w:rsid w:val="001609C7"/>
    <w:rsid w:val="0016441E"/>
    <w:rsid w:val="001656D4"/>
    <w:rsid w:val="00185245"/>
    <w:rsid w:val="001E20E9"/>
    <w:rsid w:val="002274A8"/>
    <w:rsid w:val="0024171B"/>
    <w:rsid w:val="0024218D"/>
    <w:rsid w:val="00243B28"/>
    <w:rsid w:val="002A6384"/>
    <w:rsid w:val="002E6F9A"/>
    <w:rsid w:val="003473C1"/>
    <w:rsid w:val="00397D02"/>
    <w:rsid w:val="0040003C"/>
    <w:rsid w:val="00403EF0"/>
    <w:rsid w:val="004060E8"/>
    <w:rsid w:val="00460269"/>
    <w:rsid w:val="00466E53"/>
    <w:rsid w:val="004753EF"/>
    <w:rsid w:val="00490B6E"/>
    <w:rsid w:val="004B68BE"/>
    <w:rsid w:val="00500057"/>
    <w:rsid w:val="00571A83"/>
    <w:rsid w:val="00583351"/>
    <w:rsid w:val="005916AD"/>
    <w:rsid w:val="005954C0"/>
    <w:rsid w:val="005F4E6F"/>
    <w:rsid w:val="006157CF"/>
    <w:rsid w:val="006262FD"/>
    <w:rsid w:val="0066317C"/>
    <w:rsid w:val="006C55C6"/>
    <w:rsid w:val="006E25F8"/>
    <w:rsid w:val="006E26BE"/>
    <w:rsid w:val="007127E1"/>
    <w:rsid w:val="007334DC"/>
    <w:rsid w:val="00750779"/>
    <w:rsid w:val="007543AF"/>
    <w:rsid w:val="00784363"/>
    <w:rsid w:val="007C5949"/>
    <w:rsid w:val="00805962"/>
    <w:rsid w:val="00814218"/>
    <w:rsid w:val="00860A27"/>
    <w:rsid w:val="00861D2B"/>
    <w:rsid w:val="00871124"/>
    <w:rsid w:val="008A5183"/>
    <w:rsid w:val="00931EDE"/>
    <w:rsid w:val="00947517"/>
    <w:rsid w:val="00976F69"/>
    <w:rsid w:val="009D18F6"/>
    <w:rsid w:val="009D7679"/>
    <w:rsid w:val="009F09A3"/>
    <w:rsid w:val="00A3434D"/>
    <w:rsid w:val="00A430ED"/>
    <w:rsid w:val="00A543DD"/>
    <w:rsid w:val="00A55808"/>
    <w:rsid w:val="00AA0B26"/>
    <w:rsid w:val="00AA1355"/>
    <w:rsid w:val="00AE5AAA"/>
    <w:rsid w:val="00B57101"/>
    <w:rsid w:val="00BA043A"/>
    <w:rsid w:val="00BE5D9A"/>
    <w:rsid w:val="00C42207"/>
    <w:rsid w:val="00C431D0"/>
    <w:rsid w:val="00C56569"/>
    <w:rsid w:val="00CB42B9"/>
    <w:rsid w:val="00CC2CE2"/>
    <w:rsid w:val="00CC62B8"/>
    <w:rsid w:val="00CE7AAC"/>
    <w:rsid w:val="00CF7FA0"/>
    <w:rsid w:val="00D03FB8"/>
    <w:rsid w:val="00D06C9F"/>
    <w:rsid w:val="00D224BB"/>
    <w:rsid w:val="00D40C7E"/>
    <w:rsid w:val="00D46860"/>
    <w:rsid w:val="00D53679"/>
    <w:rsid w:val="00D67BA4"/>
    <w:rsid w:val="00D77E23"/>
    <w:rsid w:val="00D81FB7"/>
    <w:rsid w:val="00D87B4E"/>
    <w:rsid w:val="00D918DF"/>
    <w:rsid w:val="00D94C01"/>
    <w:rsid w:val="00E021E4"/>
    <w:rsid w:val="00E11689"/>
    <w:rsid w:val="00E25E8A"/>
    <w:rsid w:val="00EA3A87"/>
    <w:rsid w:val="00EB3E10"/>
    <w:rsid w:val="00EC53CD"/>
    <w:rsid w:val="00ED392E"/>
    <w:rsid w:val="00F100F2"/>
    <w:rsid w:val="00F26487"/>
    <w:rsid w:val="00F51B26"/>
    <w:rsid w:val="00F766EA"/>
    <w:rsid w:val="00F86D36"/>
    <w:rsid w:val="00FB3D4F"/>
    <w:rsid w:val="00FE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4EAE"/>
  <w15:docId w15:val="{6CBDEAB9-7E6B-47D7-96C8-4CDDAAB0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16"/>
    <w:rPr>
      <w:color w:val="808080"/>
    </w:rPr>
  </w:style>
  <w:style w:type="paragraph" w:styleId="ListParagraph">
    <w:name w:val="List Paragraph"/>
    <w:basedOn w:val="Normal"/>
    <w:uiPriority w:val="34"/>
    <w:qFormat/>
    <w:rsid w:val="006E26BE"/>
    <w:pPr>
      <w:ind w:left="720"/>
      <w:contextualSpacing/>
    </w:pPr>
  </w:style>
  <w:style w:type="paragraph" w:styleId="BalloonText">
    <w:name w:val="Balloon Text"/>
    <w:basedOn w:val="Normal"/>
    <w:link w:val="BalloonTextChar"/>
    <w:uiPriority w:val="99"/>
    <w:semiHidden/>
    <w:unhideWhenUsed/>
    <w:rsid w:val="00F2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87"/>
    <w:rPr>
      <w:rFonts w:ascii="Tahoma" w:hAnsi="Tahoma" w:cs="Tahoma"/>
      <w:sz w:val="16"/>
      <w:szCs w:val="16"/>
    </w:rPr>
  </w:style>
  <w:style w:type="table" w:styleId="TableGrid">
    <w:name w:val="Table Grid"/>
    <w:basedOn w:val="TableNormal"/>
    <w:uiPriority w:val="39"/>
    <w:rsid w:val="00D9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6888-220C-1340-9D09-35C6E226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Saxton</dc:creator>
  <cp:lastModifiedBy>Darren and Lucy Saxton</cp:lastModifiedBy>
  <cp:revision>2</cp:revision>
  <cp:lastPrinted>2016-01-25T22:59:00Z</cp:lastPrinted>
  <dcterms:created xsi:type="dcterms:W3CDTF">2016-03-29T10:27:00Z</dcterms:created>
  <dcterms:modified xsi:type="dcterms:W3CDTF">2016-03-29T10:27:00Z</dcterms:modified>
</cp:coreProperties>
</file>